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4" w:type="dxa"/>
        <w:tblLayout w:type="fixed"/>
        <w:tblLook w:val="0000" w:firstRow="0" w:lastRow="0" w:firstColumn="0" w:lastColumn="0" w:noHBand="0" w:noVBand="0"/>
      </w:tblPr>
      <w:tblGrid>
        <w:gridCol w:w="3708"/>
        <w:gridCol w:w="6176"/>
      </w:tblGrid>
      <w:tr w:rsidR="00B344B4" w:rsidRPr="00CB3C58" w14:paraId="334EED89" w14:textId="77777777" w:rsidTr="00A71FC3">
        <w:trPr>
          <w:trHeight w:val="898"/>
        </w:trPr>
        <w:tc>
          <w:tcPr>
            <w:tcW w:w="3708" w:type="dxa"/>
          </w:tcPr>
          <w:p w14:paraId="021A7599" w14:textId="77777777" w:rsidR="00B344B4" w:rsidRPr="00CB3C58" w:rsidRDefault="00B344B4" w:rsidP="00A71FC3">
            <w:pPr>
              <w:spacing w:after="0" w:line="240" w:lineRule="auto"/>
              <w:ind w:left="170" w:right="113"/>
              <w:jc w:val="center"/>
              <w:rPr>
                <w:b/>
                <w:sz w:val="26"/>
                <w:szCs w:val="26"/>
              </w:rPr>
            </w:pPr>
            <w:r w:rsidRPr="00CB3C58">
              <w:rPr>
                <w:b/>
                <w:sz w:val="26"/>
                <w:szCs w:val="26"/>
              </w:rPr>
              <w:t>ỦY BAN NHÂN DÂN  PHƯỜNG</w:t>
            </w:r>
            <w:r>
              <w:rPr>
                <w:b/>
                <w:sz w:val="26"/>
                <w:szCs w:val="26"/>
              </w:rPr>
              <w:t xml:space="preserve"> 1</w:t>
            </w:r>
          </w:p>
          <w:p w14:paraId="4C1E21AF" w14:textId="77777777" w:rsidR="00B344B4" w:rsidRPr="00CB3C58" w:rsidRDefault="00B344B4" w:rsidP="00A71FC3">
            <w:pPr>
              <w:spacing w:after="0" w:line="240" w:lineRule="auto"/>
              <w:ind w:left="170" w:right="113"/>
              <w:jc w:val="center"/>
              <w:rPr>
                <w:b/>
                <w:szCs w:val="28"/>
              </w:rPr>
            </w:pPr>
            <w:r>
              <w:rPr>
                <w:b/>
                <w:noProof/>
                <w:szCs w:val="28"/>
              </w:rPr>
              <mc:AlternateContent>
                <mc:Choice Requires="wps">
                  <w:drawing>
                    <wp:anchor distT="0" distB="0" distL="114300" distR="114300" simplePos="0" relativeHeight="251659264" behindDoc="0" locked="0" layoutInCell="1" allowOverlap="1" wp14:anchorId="3C42D5B4" wp14:editId="6B0D3B0C">
                      <wp:simplePos x="0" y="0"/>
                      <wp:positionH relativeFrom="column">
                        <wp:posOffset>962025</wp:posOffset>
                      </wp:positionH>
                      <wp:positionV relativeFrom="paragraph">
                        <wp:posOffset>29845</wp:posOffset>
                      </wp:positionV>
                      <wp:extent cx="342900" cy="0"/>
                      <wp:effectExtent l="3810" t="5715" r="5715" b="381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6A87632"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75pt,2.35pt" to="102.7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"/>
                  </w:pict>
                </mc:Fallback>
              </mc:AlternateContent>
            </w:r>
          </w:p>
        </w:tc>
        <w:tc>
          <w:tcPr>
            <w:tcW w:w="6176" w:type="dxa"/>
          </w:tcPr>
          <w:p w14:paraId="3AFF0BC5" w14:textId="77777777" w:rsidR="00B344B4" w:rsidRPr="00CB3C58" w:rsidRDefault="00B344B4" w:rsidP="00A71FC3">
            <w:pPr>
              <w:keepNext/>
              <w:spacing w:after="0" w:line="240" w:lineRule="auto"/>
              <w:ind w:right="113"/>
              <w:jc w:val="center"/>
              <w:outlineLvl w:val="0"/>
              <w:rPr>
                <w:rFonts w:eastAsia="Times New Roman"/>
                <w:b/>
                <w:sz w:val="26"/>
                <w:szCs w:val="26"/>
                <w:lang w:val="vi-VN"/>
              </w:rPr>
            </w:pPr>
            <w:r w:rsidRPr="00CB3C58">
              <w:rPr>
                <w:rFonts w:eastAsia="Times New Roman"/>
                <w:b/>
                <w:sz w:val="26"/>
                <w:szCs w:val="26"/>
                <w:lang w:val="vi-VN"/>
              </w:rPr>
              <w:t>CỘNG HOÀ XÃ HỘI CHỦ NGHĨA VIỆT NAM</w:t>
            </w:r>
          </w:p>
          <w:p w14:paraId="65736333" w14:textId="77777777" w:rsidR="00B344B4" w:rsidRPr="00CB3C58" w:rsidRDefault="00B344B4" w:rsidP="00A71FC3">
            <w:pPr>
              <w:spacing w:after="0" w:line="240" w:lineRule="auto"/>
              <w:ind w:left="170"/>
              <w:jc w:val="center"/>
              <w:rPr>
                <w:b/>
                <w:bCs/>
                <w:szCs w:val="28"/>
                <w:lang w:val="vi-VN"/>
              </w:rPr>
            </w:pPr>
            <w:r w:rsidRPr="00CB3C58">
              <w:rPr>
                <w:b/>
                <w:bCs/>
                <w:szCs w:val="28"/>
                <w:lang w:val="vi-VN"/>
              </w:rPr>
              <w:t>Độc lập - Tự do - Hạnh phúc</w:t>
            </w:r>
          </w:p>
          <w:p w14:paraId="16B1852E" w14:textId="77777777" w:rsidR="00B344B4" w:rsidRPr="00CB3C58" w:rsidRDefault="00B344B4" w:rsidP="00A71FC3">
            <w:pPr>
              <w:spacing w:after="0" w:line="240" w:lineRule="auto"/>
              <w:jc w:val="center"/>
              <w:rPr>
                <w:szCs w:val="28"/>
                <w:lang w:val="vi-VN"/>
              </w:rPr>
            </w:pPr>
            <w:r>
              <w:rPr>
                <w:noProof/>
                <w:szCs w:val="28"/>
              </w:rPr>
              <mc:AlternateContent>
                <mc:Choice Requires="wps">
                  <w:drawing>
                    <wp:anchor distT="0" distB="0" distL="114300" distR="114300" simplePos="0" relativeHeight="251658240" behindDoc="0" locked="0" layoutInCell="1" allowOverlap="1" wp14:anchorId="759F2155" wp14:editId="74CEC252">
                      <wp:simplePos x="0" y="0"/>
                      <wp:positionH relativeFrom="column">
                        <wp:posOffset>845820</wp:posOffset>
                      </wp:positionH>
                      <wp:positionV relativeFrom="paragraph">
                        <wp:posOffset>24765</wp:posOffset>
                      </wp:positionV>
                      <wp:extent cx="2171700" cy="0"/>
                      <wp:effectExtent l="3810" t="5715" r="5715" b="381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9BD47A2"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pt,1.95pt" to="237.6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"/>
                  </w:pict>
                </mc:Fallback>
              </mc:AlternateContent>
            </w:r>
          </w:p>
        </w:tc>
      </w:tr>
      <w:tr w:rsidR="00B344B4" w:rsidRPr="00CB3C58" w14:paraId="2EBF7560" w14:textId="77777777" w:rsidTr="00A71FC3">
        <w:trPr>
          <w:trHeight w:val="352"/>
        </w:trPr>
        <w:tc>
          <w:tcPr>
            <w:tcW w:w="3708" w:type="dxa"/>
          </w:tcPr>
          <w:p w14:paraId="75FB609B" w14:textId="25FA926A" w:rsidR="00B344B4" w:rsidRPr="00CB3C58" w:rsidRDefault="00B344B4" w:rsidP="00A71FC3">
            <w:pPr>
              <w:spacing w:after="0" w:line="240" w:lineRule="auto"/>
              <w:ind w:right="113"/>
              <w:jc w:val="center"/>
              <w:rPr>
                <w:b/>
                <w:i/>
                <w:sz w:val="26"/>
                <w:szCs w:val="26"/>
              </w:rPr>
            </w:pPr>
            <w:r w:rsidRPr="00CB3C58">
              <w:rPr>
                <w:sz w:val="26"/>
                <w:szCs w:val="26"/>
              </w:rPr>
              <w:t>Số:       /BC-UBND</w:t>
            </w:r>
          </w:p>
        </w:tc>
        <w:tc>
          <w:tcPr>
            <w:tcW w:w="6176" w:type="dxa"/>
          </w:tcPr>
          <w:p w14:paraId="47B61138" w14:textId="69A397F0" w:rsidR="00B344B4" w:rsidRPr="00CB3C58" w:rsidRDefault="00B344B4" w:rsidP="00A71FC3">
            <w:pPr>
              <w:keepNext/>
              <w:spacing w:after="0" w:line="240" w:lineRule="auto"/>
              <w:ind w:right="113"/>
              <w:jc w:val="center"/>
              <w:outlineLvl w:val="0"/>
              <w:rPr>
                <w:rFonts w:eastAsia="Times New Roman"/>
                <w:b/>
                <w:i/>
                <w:sz w:val="26"/>
                <w:szCs w:val="26"/>
              </w:rPr>
            </w:pPr>
            <w:r>
              <w:rPr>
                <w:rFonts w:eastAsia="Times New Roman"/>
                <w:bCs/>
                <w:i/>
                <w:sz w:val="26"/>
                <w:szCs w:val="26"/>
              </w:rPr>
              <w:t>Phường 1</w:t>
            </w:r>
            <w:r w:rsidRPr="00CB3C58">
              <w:rPr>
                <w:rFonts w:eastAsia="Times New Roman"/>
                <w:bCs/>
                <w:i/>
                <w:sz w:val="26"/>
                <w:szCs w:val="26"/>
              </w:rPr>
              <w:t xml:space="preserve">, ngày </w:t>
            </w:r>
            <w:r>
              <w:rPr>
                <w:rFonts w:eastAsia="Times New Roman"/>
                <w:bCs/>
                <w:i/>
                <w:sz w:val="26"/>
                <w:szCs w:val="26"/>
              </w:rPr>
              <w:t xml:space="preserve">   </w:t>
            </w:r>
            <w:r w:rsidRPr="00CB3C58">
              <w:rPr>
                <w:rFonts w:eastAsia="Times New Roman"/>
                <w:bCs/>
                <w:i/>
                <w:sz w:val="26"/>
                <w:szCs w:val="26"/>
              </w:rPr>
              <w:t xml:space="preserve"> </w:t>
            </w:r>
            <w:r>
              <w:rPr>
                <w:rFonts w:eastAsia="Times New Roman"/>
                <w:bCs/>
                <w:i/>
                <w:sz w:val="26"/>
                <w:szCs w:val="26"/>
              </w:rPr>
              <w:t xml:space="preserve">  </w:t>
            </w:r>
            <w:r w:rsidRPr="00CB3C58">
              <w:rPr>
                <w:rFonts w:eastAsia="Times New Roman"/>
                <w:bCs/>
                <w:i/>
                <w:sz w:val="26"/>
                <w:szCs w:val="26"/>
              </w:rPr>
              <w:t xml:space="preserve">tháng </w:t>
            </w:r>
            <w:r>
              <w:rPr>
                <w:rFonts w:eastAsia="Times New Roman"/>
                <w:bCs/>
                <w:i/>
                <w:sz w:val="26"/>
                <w:szCs w:val="26"/>
              </w:rPr>
              <w:t xml:space="preserve"> </w:t>
            </w:r>
            <w:r w:rsidR="0023532F">
              <w:rPr>
                <w:rFonts w:eastAsia="Times New Roman"/>
                <w:bCs/>
                <w:i/>
                <w:sz w:val="26"/>
                <w:szCs w:val="26"/>
                <w:lang w:val="vi-VN"/>
              </w:rPr>
              <w:t>01</w:t>
            </w:r>
            <w:r w:rsidR="0023532F">
              <w:rPr>
                <w:rFonts w:eastAsia="Times New Roman"/>
                <w:bCs/>
                <w:i/>
                <w:sz w:val="26"/>
                <w:szCs w:val="26"/>
              </w:rPr>
              <w:t xml:space="preserve"> </w:t>
            </w:r>
            <w:r>
              <w:rPr>
                <w:rFonts w:eastAsia="Times New Roman"/>
                <w:bCs/>
                <w:i/>
                <w:sz w:val="26"/>
                <w:szCs w:val="26"/>
              </w:rPr>
              <w:t xml:space="preserve"> </w:t>
            </w:r>
            <w:r w:rsidRPr="00CB3C58">
              <w:rPr>
                <w:rFonts w:eastAsia="Times New Roman"/>
                <w:bCs/>
                <w:i/>
                <w:sz w:val="26"/>
                <w:szCs w:val="26"/>
              </w:rPr>
              <w:t xml:space="preserve">năm </w:t>
            </w:r>
            <w:r>
              <w:rPr>
                <w:rFonts w:eastAsia="Times New Roman"/>
                <w:bCs/>
                <w:i/>
                <w:sz w:val="26"/>
                <w:szCs w:val="26"/>
              </w:rPr>
              <w:t>20</w:t>
            </w:r>
            <w:r>
              <w:rPr>
                <w:rFonts w:eastAsia="Times New Roman"/>
                <w:bCs/>
                <w:i/>
                <w:sz w:val="26"/>
                <w:szCs w:val="26"/>
                <w:lang w:val="vi-VN"/>
              </w:rPr>
              <w:t>2</w:t>
            </w:r>
            <w:r w:rsidR="00D271E1">
              <w:rPr>
                <w:rFonts w:eastAsia="Times New Roman"/>
                <w:bCs/>
                <w:i/>
                <w:sz w:val="26"/>
                <w:szCs w:val="26"/>
              </w:rPr>
              <w:t>3</w:t>
            </w:r>
            <w:r>
              <w:rPr>
                <w:rFonts w:eastAsia="Times New Roman"/>
                <w:bCs/>
                <w:i/>
                <w:sz w:val="26"/>
                <w:szCs w:val="26"/>
              </w:rPr>
              <w:t xml:space="preserve"> </w:t>
            </w:r>
          </w:p>
        </w:tc>
      </w:tr>
    </w:tbl>
    <w:p w14:paraId="0206AA29" w14:textId="18CFB9D6" w:rsidR="00B344B4" w:rsidRDefault="0023532F" w:rsidP="00B344B4">
      <w:pPr>
        <w:spacing w:after="0" w:line="320" w:lineRule="exact"/>
        <w:jc w:val="center"/>
        <w:rPr>
          <w:b/>
          <w:bCs/>
          <w:szCs w:val="28"/>
        </w:rPr>
      </w:pPr>
      <w:r>
        <w:rPr>
          <w:b/>
          <w:bCs/>
          <w:noProof/>
          <w:szCs w:val="28"/>
        </w:rPr>
        <mc:AlternateContent>
          <mc:Choice Requires="wps">
            <w:drawing>
              <wp:anchor distT="0" distB="0" distL="114300" distR="114300" simplePos="0" relativeHeight="251661312" behindDoc="0" locked="0" layoutInCell="1" allowOverlap="1" wp14:anchorId="3BC83AA4" wp14:editId="296846B3">
                <wp:simplePos x="0" y="0"/>
                <wp:positionH relativeFrom="column">
                  <wp:posOffset>-350874</wp:posOffset>
                </wp:positionH>
                <wp:positionV relativeFrom="paragraph">
                  <wp:posOffset>145238</wp:posOffset>
                </wp:positionV>
                <wp:extent cx="1158446" cy="606056"/>
                <wp:effectExtent l="0" t="0" r="22860" b="22860"/>
                <wp:wrapNone/>
                <wp:docPr id="1" name="Text Box 1"/>
                <wp:cNvGraphicFramePr/>
                <a:graphic xmlns:a="http://schemas.openxmlformats.org/drawingml/2006/main">
                  <a:graphicData uri="http://schemas.microsoft.com/office/word/2010/wordprocessingShape">
                    <wps:wsp>
                      <wps:cNvSpPr txBox="1"/>
                      <wps:spPr>
                        <a:xfrm>
                          <a:off x="0" y="0"/>
                          <a:ext cx="1158446" cy="60605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2FA34F0" w14:textId="77777777" w:rsidR="0023532F" w:rsidRDefault="0023532F" w:rsidP="0023532F">
                            <w:pPr>
                              <w:spacing w:after="0"/>
                              <w:jc w:val="center"/>
                              <w:rPr>
                                <w:b/>
                                <w:i/>
                                <w:lang w:val="vi-VN"/>
                              </w:rPr>
                            </w:pPr>
                          </w:p>
                          <w:p w14:paraId="65C9B048" w14:textId="1321E964" w:rsidR="0023532F" w:rsidRPr="0023532F" w:rsidRDefault="0023532F" w:rsidP="0023532F">
                            <w:pPr>
                              <w:spacing w:after="0"/>
                              <w:jc w:val="center"/>
                              <w:rPr>
                                <w:b/>
                                <w:i/>
                                <w:lang w:val="vi-VN"/>
                              </w:rPr>
                            </w:pPr>
                            <w:r w:rsidRPr="0023532F">
                              <w:rPr>
                                <w:b/>
                                <w:i/>
                                <w:lang w:val="vi-VN"/>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7.65pt;margin-top:11.45pt;width:91.2pt;height:4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" fillcolor="white [3201]" strokeweight=".5pt">
                <v:textbox>
                  <w:txbxContent>
                    <w:p w14:paraId="52FA34F0" w14:textId="77777777" w:rsidR="0023532F" w:rsidRDefault="0023532F" w:rsidP="0023532F">
                      <w:pPr>
                        <w:spacing w:after="0"/>
                        <w:jc w:val="center"/>
                        <w:rPr>
                          <w:b/>
                          <w:i/>
                          <w:lang w:val="vi-VN"/>
                        </w:rPr>
                      </w:pPr>
                    </w:p>
                    <w:p w14:paraId="65C9B048" w14:textId="1321E964" w:rsidR="0023532F" w:rsidRPr="0023532F" w:rsidRDefault="0023532F" w:rsidP="0023532F">
                      <w:pPr>
                        <w:spacing w:after="0"/>
                        <w:jc w:val="center"/>
                        <w:rPr>
                          <w:b/>
                          <w:i/>
                          <w:lang w:val="vi-VN"/>
                        </w:rPr>
                      </w:pPr>
                      <w:r w:rsidRPr="0023532F">
                        <w:rPr>
                          <w:b/>
                          <w:i/>
                          <w:lang w:val="vi-VN"/>
                        </w:rPr>
                        <w:t>Dự thảo</w:t>
                      </w:r>
                    </w:p>
                  </w:txbxContent>
                </v:textbox>
              </v:shape>
            </w:pict>
          </mc:Fallback>
        </mc:AlternateContent>
      </w:r>
    </w:p>
    <w:p w14:paraId="54BAA8E8" w14:textId="15AE565A" w:rsidR="00B344B4" w:rsidRPr="00CB3C58" w:rsidRDefault="00B344B4" w:rsidP="00B344B4">
      <w:pPr>
        <w:spacing w:after="0" w:line="320" w:lineRule="exact"/>
        <w:jc w:val="center"/>
        <w:rPr>
          <w:b/>
          <w:bCs/>
          <w:szCs w:val="28"/>
        </w:rPr>
      </w:pPr>
      <w:r w:rsidRPr="00CB3C58">
        <w:rPr>
          <w:b/>
          <w:bCs/>
          <w:szCs w:val="28"/>
        </w:rPr>
        <w:t>BÁO CÁO</w:t>
      </w:r>
    </w:p>
    <w:p w14:paraId="4CC2D5CF" w14:textId="77777777" w:rsidR="00D271E1" w:rsidRDefault="00D271E1" w:rsidP="00B344B4">
      <w:pPr>
        <w:spacing w:after="0" w:line="320" w:lineRule="exact"/>
        <w:jc w:val="center"/>
        <w:rPr>
          <w:b/>
          <w:bCs/>
          <w:szCs w:val="28"/>
        </w:rPr>
      </w:pPr>
      <w:r>
        <w:rPr>
          <w:b/>
          <w:bCs/>
          <w:szCs w:val="28"/>
        </w:rPr>
        <w:t xml:space="preserve">Đánh giá kết quả và đề nghị công nhận Phường 1 </w:t>
      </w:r>
    </w:p>
    <w:p w14:paraId="398D3A42" w14:textId="01CA664A" w:rsidR="00B344B4" w:rsidRPr="00CB3C58" w:rsidRDefault="00D271E1" w:rsidP="00B344B4">
      <w:pPr>
        <w:spacing w:after="0" w:line="320" w:lineRule="exact"/>
        <w:jc w:val="center"/>
        <w:rPr>
          <w:bCs/>
          <w:szCs w:val="28"/>
        </w:rPr>
      </w:pPr>
      <w:r>
        <w:rPr>
          <w:b/>
          <w:bCs/>
          <w:szCs w:val="28"/>
        </w:rPr>
        <w:t>đạt chuẩn tiếp cận pháp luật</w:t>
      </w:r>
    </w:p>
    <w:p w14:paraId="7A00B716" w14:textId="1D2AA741" w:rsidR="00B344B4" w:rsidRDefault="00B9175E" w:rsidP="00B344B4">
      <w:pPr>
        <w:spacing w:after="0"/>
        <w:rPr>
          <w:lang w:val="vi-VN"/>
        </w:rPr>
      </w:pPr>
      <w:r>
        <w:rPr>
          <w:noProof/>
        </w:rPr>
        <mc:AlternateContent>
          <mc:Choice Requires="wps">
            <w:drawing>
              <wp:anchor distT="0" distB="0" distL="114300" distR="114300" simplePos="0" relativeHeight="251660288" behindDoc="0" locked="0" layoutInCell="1" allowOverlap="1" wp14:anchorId="085F187F" wp14:editId="74BAC20B">
                <wp:simplePos x="0" y="0"/>
                <wp:positionH relativeFrom="column">
                  <wp:posOffset>2524125</wp:posOffset>
                </wp:positionH>
                <wp:positionV relativeFrom="paragraph">
                  <wp:posOffset>79375</wp:posOffset>
                </wp:positionV>
                <wp:extent cx="73342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733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8BC14C8"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98.75pt,6.25pt" to="256.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" strokecolor="black [3200]" strokeweight=".5pt">
                <v:stroke joinstyle="miter"/>
              </v:line>
            </w:pict>
          </mc:Fallback>
        </mc:AlternateContent>
      </w:r>
      <w:r w:rsidR="00B344B4">
        <w:rPr>
          <w:lang w:val="vi-VN"/>
        </w:rPr>
        <w:tab/>
      </w:r>
    </w:p>
    <w:p w14:paraId="7DE56F8E" w14:textId="655787DC" w:rsidR="00B344B4" w:rsidRPr="00282A3D" w:rsidRDefault="00B344B4" w:rsidP="00266707">
      <w:pPr>
        <w:spacing w:after="0"/>
        <w:rPr>
          <w:bCs/>
          <w:szCs w:val="28"/>
          <w:lang w:val="vi-VN"/>
        </w:rPr>
      </w:pPr>
      <w:r>
        <w:rPr>
          <w:lang w:val="vi-VN"/>
        </w:rPr>
        <w:tab/>
      </w:r>
      <w:r w:rsidRPr="002920E8">
        <w:rPr>
          <w:b/>
          <w:bCs/>
          <w:szCs w:val="28"/>
          <w:lang w:val="vi-VN"/>
        </w:rPr>
        <w:t>I.</w:t>
      </w:r>
      <w:r w:rsidRPr="002920E8">
        <w:rPr>
          <w:bCs/>
          <w:szCs w:val="28"/>
          <w:lang w:val="vi-VN"/>
        </w:rPr>
        <w:t xml:space="preserve"> </w:t>
      </w:r>
      <w:r w:rsidRPr="002920E8">
        <w:rPr>
          <w:b/>
          <w:bCs/>
          <w:szCs w:val="28"/>
          <w:lang w:val="vi-VN"/>
        </w:rPr>
        <w:t>Kết quả đánh giá đạt chuẩn tiếp cận pháp luật</w:t>
      </w:r>
    </w:p>
    <w:p w14:paraId="199670B0" w14:textId="5FE9B597" w:rsidR="00B344B4" w:rsidRPr="002920E8" w:rsidRDefault="00B344B4" w:rsidP="00B344B4">
      <w:pPr>
        <w:tabs>
          <w:tab w:val="left" w:pos="0"/>
        </w:tabs>
        <w:spacing w:before="120" w:after="0" w:line="240" w:lineRule="auto"/>
        <w:ind w:firstLine="539"/>
        <w:jc w:val="both"/>
        <w:rPr>
          <w:bCs/>
          <w:szCs w:val="28"/>
          <w:lang w:val="vi-VN"/>
        </w:rPr>
      </w:pPr>
      <w:r>
        <w:rPr>
          <w:b/>
          <w:bCs/>
          <w:szCs w:val="28"/>
          <w:lang w:val="vi-VN"/>
        </w:rPr>
        <w:tab/>
      </w:r>
      <w:r w:rsidRPr="002920E8">
        <w:rPr>
          <w:b/>
          <w:bCs/>
          <w:szCs w:val="28"/>
          <w:lang w:val="vi-VN"/>
        </w:rPr>
        <w:t xml:space="preserve">1. </w:t>
      </w:r>
      <w:r w:rsidRPr="00ED578E">
        <w:rPr>
          <w:b/>
          <w:szCs w:val="28"/>
          <w:lang w:val="vi-VN"/>
        </w:rPr>
        <w:t>Về chỉ đạo, hướng dẫn, tổ chức thực hiện</w:t>
      </w:r>
    </w:p>
    <w:p w14:paraId="3B6DCFED" w14:textId="7C127CE5" w:rsidR="00B344B4" w:rsidRDefault="00B344B4" w:rsidP="00B344B4">
      <w:pPr>
        <w:shd w:val="clear" w:color="auto" w:fill="FFFFFF"/>
        <w:spacing w:before="120" w:after="0" w:line="240" w:lineRule="auto"/>
        <w:ind w:firstLine="300"/>
        <w:jc w:val="both"/>
        <w:rPr>
          <w:rFonts w:eastAsia="Times New Roman"/>
          <w:color w:val="000000"/>
          <w:szCs w:val="28"/>
          <w:lang w:val="vi-VN" w:eastAsia="vi-VN"/>
        </w:rPr>
      </w:pPr>
      <w:r w:rsidRPr="002920E8">
        <w:rPr>
          <w:rFonts w:eastAsia="Times New Roman"/>
          <w:color w:val="000000"/>
          <w:szCs w:val="28"/>
          <w:lang w:val="vi-VN" w:eastAsia="vi-VN"/>
        </w:rPr>
        <w:t xml:space="preserve">   </w:t>
      </w:r>
      <w:r>
        <w:rPr>
          <w:rFonts w:eastAsia="Times New Roman"/>
          <w:color w:val="000000"/>
          <w:szCs w:val="28"/>
          <w:lang w:val="vi-VN" w:eastAsia="vi-VN"/>
        </w:rPr>
        <w:tab/>
      </w:r>
      <w:r w:rsidRPr="002920E8">
        <w:rPr>
          <w:rFonts w:eastAsia="Times New Roman"/>
          <w:color w:val="000000"/>
          <w:szCs w:val="28"/>
          <w:lang w:val="vi-VN" w:eastAsia="vi-VN"/>
        </w:rPr>
        <w:t>UBND</w:t>
      </w:r>
      <w:r>
        <w:rPr>
          <w:rFonts w:eastAsia="Times New Roman"/>
          <w:color w:val="000000"/>
          <w:szCs w:val="28"/>
          <w:lang w:val="vi-VN" w:eastAsia="vi-VN"/>
        </w:rPr>
        <w:t xml:space="preserve"> </w:t>
      </w:r>
      <w:r w:rsidRPr="002920E8">
        <w:rPr>
          <w:rFonts w:eastAsia="Times New Roman"/>
          <w:color w:val="000000"/>
          <w:szCs w:val="28"/>
          <w:lang w:val="vi-VN" w:eastAsia="vi-VN"/>
        </w:rPr>
        <w:t>P</w:t>
      </w:r>
      <w:r w:rsidRPr="00B724C2">
        <w:rPr>
          <w:rFonts w:eastAsia="Times New Roman"/>
          <w:color w:val="000000"/>
          <w:szCs w:val="28"/>
          <w:lang w:val="vi-VN" w:eastAsia="vi-VN"/>
        </w:rPr>
        <w:t>hường</w:t>
      </w:r>
      <w:r w:rsidRPr="002920E8">
        <w:rPr>
          <w:rFonts w:eastAsia="Times New Roman"/>
          <w:color w:val="000000"/>
          <w:szCs w:val="28"/>
          <w:lang w:val="vi-VN" w:eastAsia="vi-VN"/>
        </w:rPr>
        <w:t xml:space="preserve"> luôn quan tâm chỉ đạo, đôn đốc </w:t>
      </w:r>
      <w:r w:rsidRPr="00B724C2">
        <w:rPr>
          <w:rFonts w:eastAsia="Times New Roman"/>
          <w:color w:val="000000"/>
          <w:szCs w:val="28"/>
          <w:lang w:val="vi-VN" w:eastAsia="vi-VN"/>
        </w:rPr>
        <w:t>việc triển khai nhiệm vụ xây dựng địa phương đạt chuẩn tiếp cận pháp luật; nghiêm túc</w:t>
      </w:r>
      <w:r>
        <w:rPr>
          <w:rFonts w:eastAsia="Times New Roman"/>
          <w:color w:val="000000"/>
          <w:szCs w:val="28"/>
          <w:lang w:val="vi-VN" w:eastAsia="vi-VN"/>
        </w:rPr>
        <w:t xml:space="preserve"> tổ chức thực hiện Quyết định s</w:t>
      </w:r>
      <w:r w:rsidRPr="002920E8">
        <w:rPr>
          <w:rFonts w:eastAsia="Times New Roman"/>
          <w:color w:val="000000"/>
          <w:szCs w:val="28"/>
          <w:lang w:val="vi-VN" w:eastAsia="vi-VN"/>
        </w:rPr>
        <w:t>ố</w:t>
      </w:r>
      <w:r w:rsidRPr="00B724C2">
        <w:rPr>
          <w:rFonts w:eastAsia="Times New Roman"/>
          <w:color w:val="000000"/>
          <w:szCs w:val="28"/>
          <w:lang w:val="vi-VN" w:eastAsia="vi-VN"/>
        </w:rPr>
        <w:t xml:space="preserve"> </w:t>
      </w:r>
      <w:r w:rsidR="0010275F">
        <w:rPr>
          <w:rFonts w:eastAsia="Times New Roman"/>
          <w:color w:val="000000"/>
          <w:szCs w:val="28"/>
          <w:lang w:eastAsia="vi-VN"/>
        </w:rPr>
        <w:t>25/2021</w:t>
      </w:r>
      <w:r w:rsidRPr="00B724C2">
        <w:rPr>
          <w:rFonts w:eastAsia="Times New Roman"/>
          <w:color w:val="000000"/>
          <w:szCs w:val="28"/>
          <w:lang w:val="vi-VN" w:eastAsia="vi-VN"/>
        </w:rPr>
        <w:t>/QĐ-TTg</w:t>
      </w:r>
      <w:r w:rsidRPr="002920E8">
        <w:rPr>
          <w:rFonts w:eastAsia="Times New Roman"/>
          <w:color w:val="000000"/>
          <w:szCs w:val="28"/>
          <w:lang w:val="vi-VN" w:eastAsia="vi-VN"/>
        </w:rPr>
        <w:t xml:space="preserve"> ngày </w:t>
      </w:r>
      <w:r w:rsidR="0010275F">
        <w:rPr>
          <w:rFonts w:eastAsia="Times New Roman"/>
          <w:color w:val="000000"/>
          <w:szCs w:val="28"/>
          <w:lang w:eastAsia="vi-VN"/>
        </w:rPr>
        <w:t>22</w:t>
      </w:r>
      <w:r w:rsidRPr="002920E8">
        <w:rPr>
          <w:rFonts w:eastAsia="Times New Roman"/>
          <w:color w:val="000000"/>
          <w:szCs w:val="28"/>
          <w:lang w:val="vi-VN" w:eastAsia="vi-VN"/>
        </w:rPr>
        <w:t xml:space="preserve"> tháng </w:t>
      </w:r>
      <w:r w:rsidR="0010275F">
        <w:rPr>
          <w:rFonts w:eastAsia="Times New Roman"/>
          <w:color w:val="000000"/>
          <w:szCs w:val="28"/>
          <w:lang w:eastAsia="vi-VN"/>
        </w:rPr>
        <w:t>7</w:t>
      </w:r>
      <w:r w:rsidRPr="002920E8">
        <w:rPr>
          <w:rFonts w:eastAsia="Times New Roman"/>
          <w:color w:val="000000"/>
          <w:szCs w:val="28"/>
          <w:lang w:val="vi-VN" w:eastAsia="vi-VN"/>
        </w:rPr>
        <w:t xml:space="preserve"> năm 20</w:t>
      </w:r>
      <w:r w:rsidR="0010275F">
        <w:rPr>
          <w:rFonts w:eastAsia="Times New Roman"/>
          <w:color w:val="000000"/>
          <w:szCs w:val="28"/>
          <w:lang w:eastAsia="vi-VN"/>
        </w:rPr>
        <w:t>21</w:t>
      </w:r>
      <w:r w:rsidRPr="002920E8">
        <w:rPr>
          <w:rFonts w:eastAsia="Times New Roman"/>
          <w:color w:val="000000"/>
          <w:szCs w:val="28"/>
          <w:lang w:val="vi-VN" w:eastAsia="vi-VN"/>
        </w:rPr>
        <w:t xml:space="preserve"> của Thủ tướng Chính phủ và Thông tư số 0</w:t>
      </w:r>
      <w:r w:rsidR="0010275F">
        <w:rPr>
          <w:rFonts w:eastAsia="Times New Roman"/>
          <w:color w:val="000000"/>
          <w:szCs w:val="28"/>
          <w:lang w:eastAsia="vi-VN"/>
        </w:rPr>
        <w:t>9</w:t>
      </w:r>
      <w:r w:rsidRPr="002920E8">
        <w:rPr>
          <w:rFonts w:eastAsia="Times New Roman"/>
          <w:color w:val="000000"/>
          <w:szCs w:val="28"/>
          <w:lang w:val="vi-VN" w:eastAsia="vi-VN"/>
        </w:rPr>
        <w:t>/</w:t>
      </w:r>
      <w:r w:rsidR="0010275F">
        <w:rPr>
          <w:rFonts w:eastAsia="Times New Roman"/>
          <w:color w:val="000000"/>
          <w:szCs w:val="28"/>
          <w:lang w:eastAsia="vi-VN"/>
        </w:rPr>
        <w:t>2021/</w:t>
      </w:r>
      <w:r w:rsidRPr="002920E8">
        <w:rPr>
          <w:rFonts w:eastAsia="Times New Roman"/>
          <w:color w:val="000000"/>
          <w:szCs w:val="28"/>
          <w:lang w:val="vi-VN" w:eastAsia="vi-VN"/>
        </w:rPr>
        <w:t xml:space="preserve">TT-BTP ngày </w:t>
      </w:r>
      <w:r w:rsidR="0010275F">
        <w:rPr>
          <w:rFonts w:eastAsia="Times New Roman"/>
          <w:color w:val="000000"/>
          <w:szCs w:val="28"/>
          <w:lang w:eastAsia="vi-VN"/>
        </w:rPr>
        <w:t>15</w:t>
      </w:r>
      <w:r w:rsidRPr="002920E8">
        <w:rPr>
          <w:rFonts w:eastAsia="Times New Roman"/>
          <w:color w:val="000000"/>
          <w:szCs w:val="28"/>
          <w:lang w:val="vi-VN" w:eastAsia="vi-VN"/>
        </w:rPr>
        <w:t xml:space="preserve"> tháng </w:t>
      </w:r>
      <w:r w:rsidR="0010275F">
        <w:rPr>
          <w:rFonts w:eastAsia="Times New Roman"/>
          <w:color w:val="000000"/>
          <w:szCs w:val="28"/>
          <w:lang w:eastAsia="vi-VN"/>
        </w:rPr>
        <w:t>11</w:t>
      </w:r>
      <w:r w:rsidRPr="002920E8">
        <w:rPr>
          <w:rFonts w:eastAsia="Times New Roman"/>
          <w:color w:val="000000"/>
          <w:szCs w:val="28"/>
          <w:lang w:val="vi-VN" w:eastAsia="vi-VN"/>
        </w:rPr>
        <w:t xml:space="preserve"> năm 20</w:t>
      </w:r>
      <w:r w:rsidR="0010275F">
        <w:rPr>
          <w:rFonts w:eastAsia="Times New Roman"/>
          <w:color w:val="000000"/>
          <w:szCs w:val="28"/>
          <w:lang w:eastAsia="vi-VN"/>
        </w:rPr>
        <w:t>21</w:t>
      </w:r>
      <w:r w:rsidRPr="002920E8">
        <w:rPr>
          <w:rFonts w:eastAsia="Times New Roman"/>
          <w:color w:val="000000"/>
          <w:szCs w:val="28"/>
          <w:lang w:val="vi-VN" w:eastAsia="vi-VN"/>
        </w:rPr>
        <w:t xml:space="preserve"> củ</w:t>
      </w:r>
      <w:r>
        <w:rPr>
          <w:rFonts w:eastAsia="Times New Roman"/>
          <w:color w:val="000000"/>
          <w:szCs w:val="28"/>
          <w:lang w:val="vi-VN" w:eastAsia="vi-VN"/>
        </w:rPr>
        <w:t>a Bộ Tư pháp; Kế hoạch số 1</w:t>
      </w:r>
      <w:r w:rsidR="00CC7805">
        <w:rPr>
          <w:rFonts w:eastAsia="Times New Roman"/>
          <w:color w:val="000000"/>
          <w:szCs w:val="28"/>
          <w:lang w:eastAsia="vi-VN"/>
        </w:rPr>
        <w:t>2</w:t>
      </w:r>
      <w:r>
        <w:rPr>
          <w:rFonts w:eastAsia="Times New Roman"/>
          <w:color w:val="000000"/>
          <w:szCs w:val="28"/>
          <w:lang w:val="vi-VN" w:eastAsia="vi-VN"/>
        </w:rPr>
        <w:t xml:space="preserve">/KH-UBND ngày </w:t>
      </w:r>
      <w:r w:rsidR="00CC7805">
        <w:rPr>
          <w:rFonts w:eastAsia="Times New Roman"/>
          <w:color w:val="000000"/>
          <w:szCs w:val="28"/>
          <w:lang w:eastAsia="vi-VN"/>
        </w:rPr>
        <w:t>28</w:t>
      </w:r>
      <w:r>
        <w:rPr>
          <w:rFonts w:eastAsia="Times New Roman"/>
          <w:color w:val="000000"/>
          <w:szCs w:val="28"/>
          <w:lang w:val="vi-VN" w:eastAsia="vi-VN"/>
        </w:rPr>
        <w:t>/0</w:t>
      </w:r>
      <w:r w:rsidR="00CC7805">
        <w:rPr>
          <w:rFonts w:eastAsia="Times New Roman"/>
          <w:color w:val="000000"/>
          <w:szCs w:val="28"/>
          <w:lang w:eastAsia="vi-VN"/>
        </w:rPr>
        <w:t>1</w:t>
      </w:r>
      <w:r>
        <w:rPr>
          <w:rFonts w:eastAsia="Times New Roman"/>
          <w:color w:val="000000"/>
          <w:szCs w:val="28"/>
          <w:lang w:val="vi-VN" w:eastAsia="vi-VN"/>
        </w:rPr>
        <w:t>/202</w:t>
      </w:r>
      <w:r w:rsidR="00CC7805">
        <w:rPr>
          <w:rFonts w:eastAsia="Times New Roman"/>
          <w:color w:val="000000"/>
          <w:szCs w:val="28"/>
          <w:lang w:eastAsia="vi-VN"/>
        </w:rPr>
        <w:t>2</w:t>
      </w:r>
      <w:r>
        <w:rPr>
          <w:rFonts w:eastAsia="Times New Roman"/>
          <w:color w:val="000000"/>
          <w:szCs w:val="28"/>
          <w:lang w:val="vi-VN" w:eastAsia="vi-VN"/>
        </w:rPr>
        <w:t xml:space="preserve"> của UBND Phường 1 về việc phổ biến, giáo dục pháp luật; hòa giải ở cơ sở; xây dựng phường đạt chuẩn tiếp cận pháp luật năm 202</w:t>
      </w:r>
      <w:r w:rsidR="00413EDF">
        <w:rPr>
          <w:rFonts w:eastAsia="Times New Roman"/>
          <w:color w:val="000000"/>
          <w:szCs w:val="28"/>
          <w:lang w:eastAsia="vi-VN"/>
        </w:rPr>
        <w:t>2</w:t>
      </w:r>
      <w:r w:rsidRPr="00B724C2">
        <w:rPr>
          <w:rFonts w:eastAsia="Times New Roman"/>
          <w:color w:val="000000"/>
          <w:szCs w:val="28"/>
          <w:lang w:val="vi-VN" w:eastAsia="vi-VN"/>
        </w:rPr>
        <w:t>.</w:t>
      </w:r>
    </w:p>
    <w:p w14:paraId="564D50D7" w14:textId="4137DD45" w:rsidR="00B344B4" w:rsidRPr="00752143" w:rsidRDefault="006D761A" w:rsidP="00B344B4">
      <w:pPr>
        <w:shd w:val="clear" w:color="auto" w:fill="FFFFFF"/>
        <w:spacing w:before="120" w:after="0" w:line="240" w:lineRule="auto"/>
        <w:ind w:firstLine="300"/>
        <w:jc w:val="both"/>
        <w:rPr>
          <w:rFonts w:eastAsia="Times New Roman"/>
          <w:b/>
          <w:bCs/>
          <w:color w:val="000000"/>
          <w:szCs w:val="28"/>
          <w:lang w:val="vi-VN" w:eastAsia="vi-VN"/>
        </w:rPr>
      </w:pPr>
      <w:r w:rsidRPr="00752143">
        <w:rPr>
          <w:rFonts w:eastAsia="Times New Roman"/>
          <w:b/>
          <w:bCs/>
          <w:color w:val="000000"/>
          <w:szCs w:val="28"/>
          <w:lang w:eastAsia="vi-VN"/>
        </w:rPr>
        <w:t xml:space="preserve">2. </w:t>
      </w:r>
      <w:r w:rsidR="00B344B4" w:rsidRPr="00752143">
        <w:rPr>
          <w:b/>
          <w:bCs/>
          <w:szCs w:val="28"/>
          <w:lang w:val="vi-VN"/>
        </w:rPr>
        <w:t xml:space="preserve">Kết quả </w:t>
      </w:r>
      <w:r w:rsidR="00125361" w:rsidRPr="00752143">
        <w:rPr>
          <w:b/>
          <w:bCs/>
          <w:szCs w:val="28"/>
        </w:rPr>
        <w:t>tự chấm điểm, đánh giá</w:t>
      </w:r>
      <w:r w:rsidR="00B344B4" w:rsidRPr="00752143">
        <w:rPr>
          <w:b/>
          <w:bCs/>
          <w:szCs w:val="28"/>
          <w:lang w:val="vi-VN"/>
        </w:rPr>
        <w:t xml:space="preserve"> các tiêu chí</w:t>
      </w:r>
      <w:r w:rsidR="00125361" w:rsidRPr="00752143">
        <w:rPr>
          <w:b/>
          <w:bCs/>
          <w:szCs w:val="28"/>
        </w:rPr>
        <w:t>, chỉ tiêu</w:t>
      </w:r>
    </w:p>
    <w:p w14:paraId="58DE485D" w14:textId="49C114CF" w:rsidR="00ED0DEC" w:rsidRPr="00030B1B" w:rsidRDefault="00ED0DEC" w:rsidP="00B344B4">
      <w:pPr>
        <w:shd w:val="clear" w:color="auto" w:fill="FFFFFF"/>
        <w:spacing w:before="120" w:after="0" w:line="240" w:lineRule="auto"/>
        <w:ind w:firstLine="300"/>
        <w:jc w:val="both"/>
        <w:rPr>
          <w:rFonts w:eastAsia="Times New Roman"/>
          <w:b/>
          <w:bCs/>
          <w:i/>
          <w:iCs/>
          <w:color w:val="000000"/>
          <w:szCs w:val="28"/>
          <w:lang w:eastAsia="vi-VN"/>
        </w:rPr>
      </w:pPr>
      <w:r w:rsidRPr="00030B1B">
        <w:rPr>
          <w:rFonts w:eastAsia="Times New Roman"/>
          <w:b/>
          <w:bCs/>
          <w:i/>
          <w:iCs/>
          <w:color w:val="000000"/>
          <w:szCs w:val="28"/>
          <w:lang w:eastAsia="vi-VN"/>
        </w:rPr>
        <w:t>a) Đối với tiêu chí 1:</w:t>
      </w:r>
    </w:p>
    <w:p w14:paraId="260E9E7E" w14:textId="6B87BF4D" w:rsidR="00ED0DEC" w:rsidRDefault="001C5659" w:rsidP="00B344B4">
      <w:pPr>
        <w:shd w:val="clear" w:color="auto" w:fill="FFFFFF"/>
        <w:spacing w:before="120" w:after="0" w:line="240" w:lineRule="auto"/>
        <w:ind w:firstLine="300"/>
        <w:jc w:val="both"/>
        <w:rPr>
          <w:rFonts w:eastAsia="Times New Roman"/>
          <w:color w:val="000000"/>
          <w:szCs w:val="28"/>
          <w:lang w:eastAsia="vi-VN"/>
        </w:rPr>
      </w:pPr>
      <w:r>
        <w:rPr>
          <w:rFonts w:eastAsia="Times New Roman"/>
          <w:color w:val="000000"/>
          <w:szCs w:val="28"/>
          <w:lang w:eastAsia="vi-VN"/>
        </w:rPr>
        <w:t>- Số chỉ tiêu đạt điểm tối đa: 02/02 chỉ tiêu</w:t>
      </w:r>
      <w:r w:rsidR="00E037D3">
        <w:rPr>
          <w:rFonts w:eastAsia="Times New Roman"/>
          <w:color w:val="000000"/>
          <w:szCs w:val="28"/>
          <w:lang w:eastAsia="vi-VN"/>
        </w:rPr>
        <w:t>.</w:t>
      </w:r>
    </w:p>
    <w:p w14:paraId="62386EB5" w14:textId="77777777" w:rsidR="006A6105" w:rsidRDefault="006A6105" w:rsidP="006A6105">
      <w:pPr>
        <w:shd w:val="clear" w:color="auto" w:fill="FFFFFF"/>
        <w:spacing w:before="120" w:after="0" w:line="240" w:lineRule="auto"/>
        <w:ind w:firstLine="300"/>
        <w:jc w:val="both"/>
        <w:rPr>
          <w:rFonts w:eastAsia="Times New Roman"/>
          <w:color w:val="000000"/>
          <w:szCs w:val="28"/>
          <w:lang w:eastAsia="vi-VN"/>
        </w:rPr>
      </w:pPr>
      <w:r>
        <w:rPr>
          <w:rFonts w:eastAsia="Times New Roman"/>
          <w:color w:val="000000"/>
          <w:szCs w:val="28"/>
          <w:lang w:eastAsia="vi-VN"/>
        </w:rPr>
        <w:t>- Số điểm đạt được của tiêu chí: 10/10 điểm.</w:t>
      </w:r>
    </w:p>
    <w:p w14:paraId="3CDE16DC" w14:textId="59235284" w:rsidR="00E037D3" w:rsidRPr="00030B1B" w:rsidRDefault="00E037D3" w:rsidP="00B344B4">
      <w:pPr>
        <w:shd w:val="clear" w:color="auto" w:fill="FFFFFF"/>
        <w:spacing w:before="120" w:after="0" w:line="240" w:lineRule="auto"/>
        <w:ind w:firstLine="300"/>
        <w:jc w:val="both"/>
        <w:rPr>
          <w:rFonts w:eastAsia="Times New Roman"/>
          <w:b/>
          <w:bCs/>
          <w:i/>
          <w:iCs/>
          <w:color w:val="000000"/>
          <w:szCs w:val="28"/>
          <w:lang w:eastAsia="vi-VN"/>
        </w:rPr>
      </w:pPr>
      <w:r w:rsidRPr="00030B1B">
        <w:rPr>
          <w:rFonts w:eastAsia="Times New Roman"/>
          <w:b/>
          <w:bCs/>
          <w:i/>
          <w:iCs/>
          <w:color w:val="000000"/>
          <w:szCs w:val="28"/>
          <w:lang w:eastAsia="vi-VN"/>
        </w:rPr>
        <w:t>b) Đối với tiêu chí 2:</w:t>
      </w:r>
    </w:p>
    <w:p w14:paraId="0192BB92" w14:textId="02F46BD9" w:rsidR="006A6105" w:rsidRDefault="006A6105" w:rsidP="006A6105">
      <w:pPr>
        <w:shd w:val="clear" w:color="auto" w:fill="FFFFFF"/>
        <w:spacing w:before="120" w:after="0" w:line="240" w:lineRule="auto"/>
        <w:ind w:firstLine="300"/>
        <w:jc w:val="both"/>
        <w:rPr>
          <w:rFonts w:eastAsia="Times New Roman"/>
          <w:color w:val="000000"/>
          <w:szCs w:val="28"/>
          <w:lang w:eastAsia="vi-VN"/>
        </w:rPr>
      </w:pPr>
      <w:r>
        <w:rPr>
          <w:rFonts w:eastAsia="Times New Roman"/>
          <w:color w:val="000000"/>
          <w:szCs w:val="28"/>
          <w:lang w:eastAsia="vi-VN"/>
        </w:rPr>
        <w:t>- Số chỉ tiêu đạt điểm tối đa: 0</w:t>
      </w:r>
      <w:r w:rsidR="000D3E11">
        <w:rPr>
          <w:rFonts w:eastAsia="Times New Roman"/>
          <w:color w:val="000000"/>
          <w:szCs w:val="28"/>
          <w:lang w:eastAsia="vi-VN"/>
        </w:rPr>
        <w:t>6</w:t>
      </w:r>
      <w:r>
        <w:rPr>
          <w:rFonts w:eastAsia="Times New Roman"/>
          <w:color w:val="000000"/>
          <w:szCs w:val="28"/>
          <w:lang w:eastAsia="vi-VN"/>
        </w:rPr>
        <w:t>/0</w:t>
      </w:r>
      <w:r w:rsidR="000D3E11">
        <w:rPr>
          <w:rFonts w:eastAsia="Times New Roman"/>
          <w:color w:val="000000"/>
          <w:szCs w:val="28"/>
          <w:lang w:eastAsia="vi-VN"/>
        </w:rPr>
        <w:t>6</w:t>
      </w:r>
      <w:r>
        <w:rPr>
          <w:rFonts w:eastAsia="Times New Roman"/>
          <w:color w:val="000000"/>
          <w:szCs w:val="28"/>
          <w:lang w:eastAsia="vi-VN"/>
        </w:rPr>
        <w:t xml:space="preserve"> chỉ tiêu.</w:t>
      </w:r>
    </w:p>
    <w:p w14:paraId="7532871C" w14:textId="716F7511" w:rsidR="006A6105" w:rsidRDefault="006A6105" w:rsidP="006A6105">
      <w:pPr>
        <w:shd w:val="clear" w:color="auto" w:fill="FFFFFF"/>
        <w:spacing w:before="120" w:after="0" w:line="240" w:lineRule="auto"/>
        <w:ind w:firstLine="300"/>
        <w:jc w:val="both"/>
        <w:rPr>
          <w:rFonts w:eastAsia="Times New Roman"/>
          <w:color w:val="000000"/>
          <w:szCs w:val="28"/>
          <w:lang w:eastAsia="vi-VN"/>
        </w:rPr>
      </w:pPr>
      <w:r>
        <w:rPr>
          <w:rFonts w:eastAsia="Times New Roman"/>
          <w:color w:val="000000"/>
          <w:szCs w:val="28"/>
          <w:lang w:eastAsia="vi-VN"/>
        </w:rPr>
        <w:t xml:space="preserve">- Số điểm đạt được của tiêu chí: </w:t>
      </w:r>
      <w:r w:rsidR="000D3E11">
        <w:rPr>
          <w:rFonts w:eastAsia="Times New Roman"/>
          <w:color w:val="000000"/>
          <w:szCs w:val="28"/>
          <w:lang w:eastAsia="vi-VN"/>
        </w:rPr>
        <w:t>30</w:t>
      </w:r>
      <w:r>
        <w:rPr>
          <w:rFonts w:eastAsia="Times New Roman"/>
          <w:color w:val="000000"/>
          <w:szCs w:val="28"/>
          <w:lang w:eastAsia="vi-VN"/>
        </w:rPr>
        <w:t>/</w:t>
      </w:r>
      <w:r w:rsidR="000D3E11">
        <w:rPr>
          <w:rFonts w:eastAsia="Times New Roman"/>
          <w:color w:val="000000"/>
          <w:szCs w:val="28"/>
          <w:lang w:eastAsia="vi-VN"/>
        </w:rPr>
        <w:t>3</w:t>
      </w:r>
      <w:r>
        <w:rPr>
          <w:rFonts w:eastAsia="Times New Roman"/>
          <w:color w:val="000000"/>
          <w:szCs w:val="28"/>
          <w:lang w:eastAsia="vi-VN"/>
        </w:rPr>
        <w:t>0 điểm.</w:t>
      </w:r>
    </w:p>
    <w:p w14:paraId="2CE798D6" w14:textId="0DCF09CC" w:rsidR="00E037D3" w:rsidRPr="00030B1B" w:rsidRDefault="00E037D3" w:rsidP="00B344B4">
      <w:pPr>
        <w:shd w:val="clear" w:color="auto" w:fill="FFFFFF"/>
        <w:spacing w:before="120" w:after="0" w:line="240" w:lineRule="auto"/>
        <w:ind w:firstLine="300"/>
        <w:jc w:val="both"/>
        <w:rPr>
          <w:rFonts w:eastAsia="Times New Roman"/>
          <w:b/>
          <w:bCs/>
          <w:i/>
          <w:iCs/>
          <w:color w:val="000000"/>
          <w:szCs w:val="28"/>
          <w:lang w:eastAsia="vi-VN"/>
        </w:rPr>
      </w:pPr>
      <w:r w:rsidRPr="00030B1B">
        <w:rPr>
          <w:rFonts w:eastAsia="Times New Roman"/>
          <w:b/>
          <w:bCs/>
          <w:i/>
          <w:iCs/>
          <w:color w:val="000000"/>
          <w:szCs w:val="28"/>
          <w:lang w:eastAsia="vi-VN"/>
        </w:rPr>
        <w:t>c) Đối với tiêu chí 3:</w:t>
      </w:r>
    </w:p>
    <w:p w14:paraId="3CD6B660" w14:textId="7C375B7F" w:rsidR="006A6105" w:rsidRDefault="006A6105" w:rsidP="006A6105">
      <w:pPr>
        <w:shd w:val="clear" w:color="auto" w:fill="FFFFFF"/>
        <w:spacing w:before="120" w:after="0" w:line="240" w:lineRule="auto"/>
        <w:ind w:firstLine="300"/>
        <w:jc w:val="both"/>
        <w:rPr>
          <w:rFonts w:eastAsia="Times New Roman"/>
          <w:color w:val="000000"/>
          <w:szCs w:val="28"/>
          <w:lang w:eastAsia="vi-VN"/>
        </w:rPr>
      </w:pPr>
      <w:r>
        <w:rPr>
          <w:rFonts w:eastAsia="Times New Roman"/>
          <w:color w:val="000000"/>
          <w:szCs w:val="28"/>
          <w:lang w:eastAsia="vi-VN"/>
        </w:rPr>
        <w:t>- Số chỉ tiêu đạt điểm tối đa: 02/0</w:t>
      </w:r>
      <w:r w:rsidR="005E4E6E">
        <w:rPr>
          <w:rFonts w:eastAsia="Times New Roman"/>
          <w:color w:val="000000"/>
          <w:szCs w:val="28"/>
          <w:lang w:eastAsia="vi-VN"/>
        </w:rPr>
        <w:t>3</w:t>
      </w:r>
      <w:r>
        <w:rPr>
          <w:rFonts w:eastAsia="Times New Roman"/>
          <w:color w:val="000000"/>
          <w:szCs w:val="28"/>
          <w:lang w:eastAsia="vi-VN"/>
        </w:rPr>
        <w:t xml:space="preserve"> chỉ tiêu.</w:t>
      </w:r>
    </w:p>
    <w:p w14:paraId="2EDBEEAA" w14:textId="261295EC" w:rsidR="007E0E27" w:rsidRDefault="007E0E27" w:rsidP="006A6105">
      <w:pPr>
        <w:shd w:val="clear" w:color="auto" w:fill="FFFFFF"/>
        <w:spacing w:before="120" w:after="0" w:line="240" w:lineRule="auto"/>
        <w:ind w:firstLine="300"/>
        <w:jc w:val="both"/>
        <w:rPr>
          <w:rFonts w:eastAsia="Times New Roman"/>
          <w:color w:val="000000"/>
          <w:szCs w:val="28"/>
          <w:lang w:eastAsia="vi-VN"/>
        </w:rPr>
      </w:pPr>
      <w:r>
        <w:rPr>
          <w:rFonts w:eastAsia="Times New Roman"/>
          <w:color w:val="000000"/>
          <w:szCs w:val="28"/>
          <w:lang w:eastAsia="vi-VN"/>
        </w:rPr>
        <w:t xml:space="preserve">- Số chỉ tiêu đạt </w:t>
      </w:r>
      <w:r w:rsidR="008F238D">
        <w:rPr>
          <w:rFonts w:eastAsia="Times New Roman"/>
          <w:color w:val="000000"/>
          <w:szCs w:val="28"/>
          <w:lang w:eastAsia="vi-VN"/>
        </w:rPr>
        <w:t xml:space="preserve">từ 50% số điểm tối đa trở lên: </w:t>
      </w:r>
      <w:r w:rsidR="005E4E6E">
        <w:rPr>
          <w:rFonts w:eastAsia="Times New Roman"/>
          <w:color w:val="000000"/>
          <w:szCs w:val="28"/>
          <w:lang w:eastAsia="vi-VN"/>
        </w:rPr>
        <w:t>01/03 chỉ tiêu.</w:t>
      </w:r>
    </w:p>
    <w:p w14:paraId="141F5F36" w14:textId="58554360" w:rsidR="006A6105" w:rsidRDefault="006A6105" w:rsidP="006A6105">
      <w:pPr>
        <w:shd w:val="clear" w:color="auto" w:fill="FFFFFF"/>
        <w:spacing w:before="120" w:after="0" w:line="240" w:lineRule="auto"/>
        <w:ind w:firstLine="300"/>
        <w:jc w:val="both"/>
        <w:rPr>
          <w:rFonts w:eastAsia="Times New Roman"/>
          <w:color w:val="000000"/>
          <w:szCs w:val="28"/>
          <w:lang w:eastAsia="vi-VN"/>
        </w:rPr>
      </w:pPr>
      <w:r>
        <w:rPr>
          <w:rFonts w:eastAsia="Times New Roman"/>
          <w:color w:val="000000"/>
          <w:szCs w:val="28"/>
          <w:lang w:eastAsia="vi-VN"/>
        </w:rPr>
        <w:t>- Số điểm đạt được của tiêu chí: 1</w:t>
      </w:r>
      <w:r w:rsidR="00FA7EFA">
        <w:rPr>
          <w:rFonts w:eastAsia="Times New Roman"/>
          <w:color w:val="000000"/>
          <w:szCs w:val="28"/>
          <w:lang w:eastAsia="vi-VN"/>
        </w:rPr>
        <w:t>3</w:t>
      </w:r>
      <w:r>
        <w:rPr>
          <w:rFonts w:eastAsia="Times New Roman"/>
          <w:color w:val="000000"/>
          <w:szCs w:val="28"/>
          <w:lang w:eastAsia="vi-VN"/>
        </w:rPr>
        <w:t>/1</w:t>
      </w:r>
      <w:r w:rsidR="00FA7EFA">
        <w:rPr>
          <w:rFonts w:eastAsia="Times New Roman"/>
          <w:color w:val="000000"/>
          <w:szCs w:val="28"/>
          <w:lang w:eastAsia="vi-VN"/>
        </w:rPr>
        <w:t>5</w:t>
      </w:r>
      <w:r>
        <w:rPr>
          <w:rFonts w:eastAsia="Times New Roman"/>
          <w:color w:val="000000"/>
          <w:szCs w:val="28"/>
          <w:lang w:eastAsia="vi-VN"/>
        </w:rPr>
        <w:t xml:space="preserve"> điểm.</w:t>
      </w:r>
    </w:p>
    <w:p w14:paraId="51490BC3" w14:textId="264440C4" w:rsidR="00E037D3" w:rsidRPr="00030B1B" w:rsidRDefault="00E037D3" w:rsidP="00B344B4">
      <w:pPr>
        <w:shd w:val="clear" w:color="auto" w:fill="FFFFFF"/>
        <w:spacing w:before="120" w:after="0" w:line="240" w:lineRule="auto"/>
        <w:ind w:firstLine="300"/>
        <w:jc w:val="both"/>
        <w:rPr>
          <w:rFonts w:eastAsia="Times New Roman"/>
          <w:b/>
          <w:bCs/>
          <w:i/>
          <w:iCs/>
          <w:color w:val="000000"/>
          <w:szCs w:val="28"/>
          <w:lang w:eastAsia="vi-VN"/>
        </w:rPr>
      </w:pPr>
      <w:r w:rsidRPr="00030B1B">
        <w:rPr>
          <w:rFonts w:eastAsia="Times New Roman"/>
          <w:b/>
          <w:bCs/>
          <w:i/>
          <w:iCs/>
          <w:color w:val="000000"/>
          <w:szCs w:val="28"/>
          <w:lang w:eastAsia="vi-VN"/>
        </w:rPr>
        <w:t>d) Đối với tiêu chí 4:</w:t>
      </w:r>
    </w:p>
    <w:p w14:paraId="4FA303DF" w14:textId="7DAC0E96" w:rsidR="00107992" w:rsidRDefault="00107992" w:rsidP="00107992">
      <w:pPr>
        <w:shd w:val="clear" w:color="auto" w:fill="FFFFFF"/>
        <w:spacing w:before="120" w:after="0" w:line="240" w:lineRule="auto"/>
        <w:ind w:firstLine="300"/>
        <w:jc w:val="both"/>
        <w:rPr>
          <w:rFonts w:eastAsia="Times New Roman"/>
          <w:color w:val="000000"/>
          <w:szCs w:val="28"/>
          <w:lang w:eastAsia="vi-VN"/>
        </w:rPr>
      </w:pPr>
      <w:r>
        <w:rPr>
          <w:rFonts w:eastAsia="Times New Roman"/>
          <w:color w:val="000000"/>
          <w:szCs w:val="28"/>
          <w:lang w:eastAsia="vi-VN"/>
        </w:rPr>
        <w:t>- Số chỉ tiêu đạt điểm tối đa: 0</w:t>
      </w:r>
      <w:r w:rsidR="00195384">
        <w:rPr>
          <w:rFonts w:eastAsia="Times New Roman"/>
          <w:color w:val="000000"/>
          <w:szCs w:val="28"/>
          <w:lang w:eastAsia="vi-VN"/>
        </w:rPr>
        <w:t>5</w:t>
      </w:r>
      <w:r>
        <w:rPr>
          <w:rFonts w:eastAsia="Times New Roman"/>
          <w:color w:val="000000"/>
          <w:szCs w:val="28"/>
          <w:lang w:eastAsia="vi-VN"/>
        </w:rPr>
        <w:t>/0</w:t>
      </w:r>
      <w:r w:rsidR="00195384">
        <w:rPr>
          <w:rFonts w:eastAsia="Times New Roman"/>
          <w:color w:val="000000"/>
          <w:szCs w:val="28"/>
          <w:lang w:eastAsia="vi-VN"/>
        </w:rPr>
        <w:t>5</w:t>
      </w:r>
      <w:r>
        <w:rPr>
          <w:rFonts w:eastAsia="Times New Roman"/>
          <w:color w:val="000000"/>
          <w:szCs w:val="28"/>
          <w:lang w:eastAsia="vi-VN"/>
        </w:rPr>
        <w:t xml:space="preserve"> chỉ tiêu.</w:t>
      </w:r>
    </w:p>
    <w:p w14:paraId="6FAD9ECD" w14:textId="02F92435" w:rsidR="006A6105" w:rsidRDefault="006A6105" w:rsidP="006A6105">
      <w:pPr>
        <w:shd w:val="clear" w:color="auto" w:fill="FFFFFF"/>
        <w:spacing w:before="120" w:after="0" w:line="240" w:lineRule="auto"/>
        <w:ind w:firstLine="300"/>
        <w:jc w:val="both"/>
        <w:rPr>
          <w:rFonts w:eastAsia="Times New Roman"/>
          <w:color w:val="000000"/>
          <w:szCs w:val="28"/>
          <w:lang w:eastAsia="vi-VN"/>
        </w:rPr>
      </w:pPr>
      <w:r>
        <w:rPr>
          <w:rFonts w:eastAsia="Times New Roman"/>
          <w:color w:val="000000"/>
          <w:szCs w:val="28"/>
          <w:lang w:eastAsia="vi-VN"/>
        </w:rPr>
        <w:t xml:space="preserve">- Số điểm đạt được của tiêu chí: </w:t>
      </w:r>
      <w:r w:rsidR="00195384">
        <w:rPr>
          <w:rFonts w:eastAsia="Times New Roman"/>
          <w:color w:val="000000"/>
          <w:szCs w:val="28"/>
          <w:lang w:eastAsia="vi-VN"/>
        </w:rPr>
        <w:t>2</w:t>
      </w:r>
      <w:r>
        <w:rPr>
          <w:rFonts w:eastAsia="Times New Roman"/>
          <w:color w:val="000000"/>
          <w:szCs w:val="28"/>
          <w:lang w:eastAsia="vi-VN"/>
        </w:rPr>
        <w:t>0/</w:t>
      </w:r>
      <w:r w:rsidR="00195384">
        <w:rPr>
          <w:rFonts w:eastAsia="Times New Roman"/>
          <w:color w:val="000000"/>
          <w:szCs w:val="28"/>
          <w:lang w:eastAsia="vi-VN"/>
        </w:rPr>
        <w:t>2</w:t>
      </w:r>
      <w:r>
        <w:rPr>
          <w:rFonts w:eastAsia="Times New Roman"/>
          <w:color w:val="000000"/>
          <w:szCs w:val="28"/>
          <w:lang w:eastAsia="vi-VN"/>
        </w:rPr>
        <w:t>0 điểm.</w:t>
      </w:r>
    </w:p>
    <w:p w14:paraId="68368044" w14:textId="7046D713" w:rsidR="00E037D3" w:rsidRPr="005C7C7D" w:rsidRDefault="001F2F18" w:rsidP="00B344B4">
      <w:pPr>
        <w:shd w:val="clear" w:color="auto" w:fill="FFFFFF"/>
        <w:spacing w:before="120" w:after="0" w:line="240" w:lineRule="auto"/>
        <w:ind w:firstLine="300"/>
        <w:jc w:val="both"/>
        <w:rPr>
          <w:rFonts w:eastAsia="Times New Roman"/>
          <w:b/>
          <w:bCs/>
          <w:i/>
          <w:iCs/>
          <w:color w:val="000000"/>
          <w:szCs w:val="28"/>
          <w:lang w:eastAsia="vi-VN"/>
        </w:rPr>
      </w:pPr>
      <w:r w:rsidRPr="005C7C7D">
        <w:rPr>
          <w:rFonts w:eastAsia="Times New Roman"/>
          <w:b/>
          <w:bCs/>
          <w:i/>
          <w:iCs/>
          <w:color w:val="000000"/>
          <w:szCs w:val="28"/>
          <w:lang w:eastAsia="vi-VN"/>
        </w:rPr>
        <w:t>đ) Đối với tiêu chí 5:</w:t>
      </w:r>
    </w:p>
    <w:p w14:paraId="1BAC3848" w14:textId="341E90E4" w:rsidR="00A4546A" w:rsidRDefault="00A4546A" w:rsidP="00A4546A">
      <w:pPr>
        <w:shd w:val="clear" w:color="auto" w:fill="FFFFFF"/>
        <w:spacing w:before="120" w:after="0" w:line="240" w:lineRule="auto"/>
        <w:ind w:firstLine="300"/>
        <w:jc w:val="both"/>
        <w:rPr>
          <w:rFonts w:eastAsia="Times New Roman"/>
          <w:color w:val="000000"/>
          <w:szCs w:val="28"/>
          <w:lang w:eastAsia="vi-VN"/>
        </w:rPr>
      </w:pPr>
      <w:r>
        <w:rPr>
          <w:rFonts w:eastAsia="Times New Roman"/>
          <w:color w:val="000000"/>
          <w:szCs w:val="28"/>
          <w:lang w:eastAsia="vi-VN"/>
        </w:rPr>
        <w:lastRenderedPageBreak/>
        <w:t>- Số chỉ tiêu đạt điểm tối đa: 03/04 chỉ tiêu.</w:t>
      </w:r>
    </w:p>
    <w:p w14:paraId="38F7D9AE" w14:textId="5FA0F2A2" w:rsidR="00A4546A" w:rsidRDefault="00A4546A" w:rsidP="00A4546A">
      <w:pPr>
        <w:shd w:val="clear" w:color="auto" w:fill="FFFFFF"/>
        <w:spacing w:before="120" w:after="0" w:line="240" w:lineRule="auto"/>
        <w:ind w:firstLine="300"/>
        <w:jc w:val="both"/>
        <w:rPr>
          <w:rFonts w:eastAsia="Times New Roman"/>
          <w:color w:val="000000"/>
          <w:szCs w:val="28"/>
          <w:lang w:eastAsia="vi-VN"/>
        </w:rPr>
      </w:pPr>
      <w:r>
        <w:rPr>
          <w:rFonts w:eastAsia="Times New Roman"/>
          <w:color w:val="000000"/>
          <w:szCs w:val="28"/>
          <w:lang w:eastAsia="vi-VN"/>
        </w:rPr>
        <w:t>- Số chỉ tiêu đạt từ 50% số điểm tối đa trở lên: 01/04 chỉ tiêu.</w:t>
      </w:r>
    </w:p>
    <w:p w14:paraId="1766B28B" w14:textId="373CBE39" w:rsidR="00A4546A" w:rsidRDefault="00A4546A" w:rsidP="00A4546A">
      <w:pPr>
        <w:shd w:val="clear" w:color="auto" w:fill="FFFFFF"/>
        <w:spacing w:before="120" w:after="0" w:line="240" w:lineRule="auto"/>
        <w:ind w:firstLine="300"/>
        <w:jc w:val="both"/>
        <w:rPr>
          <w:rFonts w:eastAsia="Times New Roman"/>
          <w:color w:val="000000"/>
          <w:szCs w:val="28"/>
          <w:lang w:eastAsia="vi-VN"/>
        </w:rPr>
      </w:pPr>
      <w:r>
        <w:rPr>
          <w:rFonts w:eastAsia="Times New Roman"/>
          <w:color w:val="000000"/>
          <w:szCs w:val="28"/>
          <w:lang w:eastAsia="vi-VN"/>
        </w:rPr>
        <w:t xml:space="preserve">- Số điểm đạt được của tiêu chí: </w:t>
      </w:r>
      <w:r w:rsidR="00665172">
        <w:rPr>
          <w:rFonts w:eastAsia="Times New Roman"/>
          <w:color w:val="000000"/>
          <w:szCs w:val="28"/>
          <w:lang w:eastAsia="vi-VN"/>
        </w:rPr>
        <w:t>24</w:t>
      </w:r>
      <w:r>
        <w:rPr>
          <w:rFonts w:eastAsia="Times New Roman"/>
          <w:color w:val="000000"/>
          <w:szCs w:val="28"/>
          <w:lang w:eastAsia="vi-VN"/>
        </w:rPr>
        <w:t>/</w:t>
      </w:r>
      <w:r w:rsidR="00665172">
        <w:rPr>
          <w:rFonts w:eastAsia="Times New Roman"/>
          <w:color w:val="000000"/>
          <w:szCs w:val="28"/>
          <w:lang w:eastAsia="vi-VN"/>
        </w:rPr>
        <w:t>25</w:t>
      </w:r>
      <w:r>
        <w:rPr>
          <w:rFonts w:eastAsia="Times New Roman"/>
          <w:color w:val="000000"/>
          <w:szCs w:val="28"/>
          <w:lang w:eastAsia="vi-VN"/>
        </w:rPr>
        <w:t xml:space="preserve"> điểm.</w:t>
      </w:r>
    </w:p>
    <w:p w14:paraId="48EFBC6A" w14:textId="70F81A69" w:rsidR="00FD77BD" w:rsidRPr="00C31721" w:rsidRDefault="00244ED8" w:rsidP="00A4546A">
      <w:pPr>
        <w:shd w:val="clear" w:color="auto" w:fill="FFFFFF"/>
        <w:spacing w:before="120" w:after="0" w:line="240" w:lineRule="auto"/>
        <w:ind w:firstLine="300"/>
        <w:jc w:val="both"/>
        <w:rPr>
          <w:rFonts w:eastAsia="Times New Roman"/>
          <w:b/>
          <w:bCs/>
          <w:color w:val="000000"/>
          <w:szCs w:val="28"/>
          <w:lang w:eastAsia="vi-VN"/>
        </w:rPr>
      </w:pPr>
      <w:r w:rsidRPr="00C31721">
        <w:rPr>
          <w:rFonts w:eastAsia="Times New Roman"/>
          <w:b/>
          <w:bCs/>
          <w:color w:val="000000"/>
          <w:szCs w:val="28"/>
          <w:lang w:eastAsia="vi-VN"/>
        </w:rPr>
        <w:t xml:space="preserve">3. Mức độ </w:t>
      </w:r>
      <w:r w:rsidR="00C31721" w:rsidRPr="00C31721">
        <w:rPr>
          <w:rFonts w:eastAsia="Times New Roman"/>
          <w:b/>
          <w:bCs/>
          <w:color w:val="000000"/>
          <w:szCs w:val="28"/>
          <w:lang w:eastAsia="vi-VN"/>
        </w:rPr>
        <w:t>đáp ứng các điều kiện công nhận đạt chuẩn tiếp cận pháp luật</w:t>
      </w:r>
    </w:p>
    <w:p w14:paraId="7AD010E7" w14:textId="1C0D7965" w:rsidR="00C31721" w:rsidRDefault="00A7107C" w:rsidP="00A4546A">
      <w:pPr>
        <w:shd w:val="clear" w:color="auto" w:fill="FFFFFF"/>
        <w:spacing w:before="120" w:after="0" w:line="240" w:lineRule="auto"/>
        <w:ind w:firstLine="300"/>
        <w:jc w:val="both"/>
        <w:rPr>
          <w:rFonts w:eastAsia="Times New Roman"/>
          <w:color w:val="000000"/>
          <w:szCs w:val="28"/>
          <w:lang w:eastAsia="vi-VN"/>
        </w:rPr>
      </w:pPr>
      <w:r>
        <w:rPr>
          <w:rFonts w:eastAsia="Times New Roman"/>
          <w:color w:val="000000"/>
          <w:szCs w:val="28"/>
          <w:lang w:eastAsia="vi-VN"/>
        </w:rPr>
        <w:t>a) Số tiêu chí đạt từ 50% số điểm tối đa trở lên: 05/05 tiêu chí.</w:t>
      </w:r>
    </w:p>
    <w:p w14:paraId="5558C83E" w14:textId="099FA468" w:rsidR="00A7107C" w:rsidRDefault="00876DE2" w:rsidP="00A4546A">
      <w:pPr>
        <w:shd w:val="clear" w:color="auto" w:fill="FFFFFF"/>
        <w:spacing w:before="120" w:after="0" w:line="240" w:lineRule="auto"/>
        <w:ind w:firstLine="300"/>
        <w:jc w:val="both"/>
        <w:rPr>
          <w:rFonts w:eastAsia="Times New Roman"/>
          <w:color w:val="000000"/>
          <w:szCs w:val="28"/>
          <w:lang w:eastAsia="vi-VN"/>
        </w:rPr>
      </w:pPr>
      <w:r>
        <w:rPr>
          <w:rFonts w:eastAsia="Times New Roman"/>
          <w:color w:val="000000"/>
          <w:szCs w:val="28"/>
          <w:lang w:eastAsia="vi-VN"/>
        </w:rPr>
        <w:t>b) Tổng số điểm đạt được của các tiêu chí: 97/100 điểm.</w:t>
      </w:r>
    </w:p>
    <w:p w14:paraId="709E7C1E" w14:textId="65D8C083" w:rsidR="00876DE2" w:rsidRDefault="002025B2" w:rsidP="00A4546A">
      <w:pPr>
        <w:shd w:val="clear" w:color="auto" w:fill="FFFFFF"/>
        <w:spacing w:before="120" w:after="0" w:line="240" w:lineRule="auto"/>
        <w:ind w:firstLine="300"/>
        <w:jc w:val="both"/>
        <w:rPr>
          <w:rFonts w:eastAsia="Times New Roman"/>
          <w:color w:val="000000"/>
          <w:szCs w:val="28"/>
          <w:lang w:eastAsia="vi-VN"/>
        </w:rPr>
      </w:pPr>
      <w:r>
        <w:rPr>
          <w:rFonts w:eastAsia="Times New Roman"/>
          <w:color w:val="000000"/>
          <w:szCs w:val="28"/>
          <w:lang w:eastAsia="vi-VN"/>
        </w:rPr>
        <w:t xml:space="preserve">c) </w:t>
      </w:r>
      <w:r w:rsidR="00CF342C">
        <w:rPr>
          <w:rFonts w:eastAsia="Times New Roman"/>
          <w:color w:val="000000"/>
          <w:szCs w:val="28"/>
          <w:lang w:eastAsia="vi-VN"/>
        </w:rPr>
        <w:t>Trong năm đánh giá, không có cán bộ, công chức là người đứng đầu cấp ủy, chính quyền</w:t>
      </w:r>
      <w:r w:rsidR="00E725FB">
        <w:rPr>
          <w:rFonts w:eastAsia="Times New Roman"/>
          <w:color w:val="000000"/>
          <w:szCs w:val="28"/>
          <w:lang w:eastAsia="vi-VN"/>
        </w:rPr>
        <w:t xml:space="preserve"> phường bị xử lý kỷ luật hành chính do </w:t>
      </w:r>
      <w:r w:rsidR="0050192B">
        <w:rPr>
          <w:rFonts w:eastAsia="Times New Roman"/>
          <w:color w:val="000000"/>
          <w:szCs w:val="28"/>
          <w:lang w:eastAsia="vi-VN"/>
        </w:rPr>
        <w:t>vi phạm pháp luật trong thi hành công vụ hoặc bị truy cứu trách nhiệm hình sự.</w:t>
      </w:r>
    </w:p>
    <w:p w14:paraId="4F8F581F" w14:textId="68D6D697" w:rsidR="00C2106A" w:rsidRPr="00A7107C" w:rsidRDefault="008578F0" w:rsidP="00A4546A">
      <w:pPr>
        <w:shd w:val="clear" w:color="auto" w:fill="FFFFFF"/>
        <w:spacing w:before="120" w:after="0" w:line="240" w:lineRule="auto"/>
        <w:ind w:firstLine="300"/>
        <w:jc w:val="both"/>
        <w:rPr>
          <w:rFonts w:eastAsia="Times New Roman"/>
          <w:color w:val="000000"/>
          <w:szCs w:val="28"/>
          <w:lang w:eastAsia="vi-VN"/>
        </w:rPr>
      </w:pPr>
      <w:r>
        <w:rPr>
          <w:rFonts w:eastAsia="Times New Roman"/>
          <w:color w:val="000000"/>
          <w:szCs w:val="28"/>
          <w:lang w:eastAsia="vi-VN"/>
        </w:rPr>
        <w:t xml:space="preserve">d) Mức độ đáp ứng </w:t>
      </w:r>
      <w:r w:rsidR="00280CB3">
        <w:rPr>
          <w:rFonts w:eastAsia="Times New Roman"/>
          <w:color w:val="000000"/>
          <w:szCs w:val="28"/>
          <w:lang w:eastAsia="vi-VN"/>
        </w:rPr>
        <w:t xml:space="preserve">các điều kiện công nhận đạt chuẩn tiếp cận pháp luật: Đáp ứng được </w:t>
      </w:r>
      <w:r w:rsidR="00C2106A">
        <w:rPr>
          <w:rFonts w:eastAsia="Times New Roman"/>
          <w:color w:val="000000"/>
          <w:szCs w:val="28"/>
          <w:lang w:eastAsia="vi-VN"/>
        </w:rPr>
        <w:t>03/03 điều kiện.</w:t>
      </w:r>
    </w:p>
    <w:p w14:paraId="6A141CB9" w14:textId="77777777" w:rsidR="001C5E6B" w:rsidRPr="001C5E6B" w:rsidRDefault="00B1041E" w:rsidP="00B344B4">
      <w:pPr>
        <w:shd w:val="clear" w:color="auto" w:fill="FFFFFF"/>
        <w:spacing w:before="120" w:after="0" w:line="240" w:lineRule="auto"/>
        <w:ind w:firstLine="300"/>
        <w:jc w:val="both"/>
        <w:rPr>
          <w:b/>
          <w:bCs/>
          <w:szCs w:val="28"/>
          <w:shd w:val="clear" w:color="auto" w:fill="FFFFFF"/>
        </w:rPr>
      </w:pPr>
      <w:r w:rsidRPr="001C5E6B">
        <w:rPr>
          <w:b/>
          <w:bCs/>
          <w:szCs w:val="28"/>
          <w:shd w:val="clear" w:color="auto" w:fill="FFFFFF"/>
        </w:rPr>
        <w:t xml:space="preserve">II. Những thuận lợi, khó khan </w:t>
      </w:r>
      <w:r w:rsidR="00054076" w:rsidRPr="001C5E6B">
        <w:rPr>
          <w:b/>
          <w:bCs/>
          <w:szCs w:val="28"/>
          <w:shd w:val="clear" w:color="auto" w:fill="FFFFFF"/>
        </w:rPr>
        <w:t>trong thực hiện các tiêu chí, chỉ tiêu và đánh giá xã, phường, thị trấn đạt chuẩn tiếp cận pháp luật</w:t>
      </w:r>
      <w:r w:rsidR="001C5E6B" w:rsidRPr="001C5E6B">
        <w:rPr>
          <w:b/>
          <w:bCs/>
          <w:szCs w:val="28"/>
          <w:shd w:val="clear" w:color="auto" w:fill="FFFFFF"/>
        </w:rPr>
        <w:t>; đề xuất giải pháp khắc phục</w:t>
      </w:r>
    </w:p>
    <w:p w14:paraId="2426A4F1" w14:textId="79928924" w:rsidR="002F5A7A" w:rsidRDefault="002F5A7A" w:rsidP="002F5A7A">
      <w:pPr>
        <w:pStyle w:val="ListParagraph"/>
        <w:numPr>
          <w:ilvl w:val="0"/>
          <w:numId w:val="1"/>
        </w:numPr>
        <w:shd w:val="clear" w:color="auto" w:fill="FFFFFF"/>
        <w:spacing w:before="120" w:after="0" w:line="240" w:lineRule="auto"/>
        <w:jc w:val="both"/>
        <w:rPr>
          <w:szCs w:val="28"/>
          <w:shd w:val="clear" w:color="auto" w:fill="FFFFFF"/>
        </w:rPr>
      </w:pPr>
      <w:r w:rsidRPr="002F5A7A">
        <w:rPr>
          <w:szCs w:val="28"/>
          <w:shd w:val="clear" w:color="auto" w:fill="FFFFFF"/>
        </w:rPr>
        <w:t>Thuận lợi</w:t>
      </w:r>
    </w:p>
    <w:p w14:paraId="163BFE49" w14:textId="77777777" w:rsidR="00D32E44" w:rsidRDefault="00D32E44" w:rsidP="00091AE7">
      <w:pPr>
        <w:shd w:val="clear" w:color="auto" w:fill="FFFFFF"/>
        <w:spacing w:before="120" w:after="0" w:line="240" w:lineRule="auto"/>
        <w:ind w:firstLine="300"/>
        <w:jc w:val="both"/>
        <w:rPr>
          <w:bCs/>
          <w:spacing w:val="-6"/>
          <w:szCs w:val="28"/>
          <w:lang w:val="vi-VN"/>
        </w:rPr>
      </w:pPr>
      <w:r w:rsidRPr="00D32E44">
        <w:rPr>
          <w:bCs/>
          <w:spacing w:val="-6"/>
          <w:szCs w:val="28"/>
          <w:lang w:val="vi-VN"/>
        </w:rPr>
        <w:t>Vị trí địa lý, cơ sở hạ tầng được đầu tư; trình độ dân trí khá cao nên thuận lợi trong quá trình thực hiện một số tiêu chí tiếp cận pháp luật và để đánh giá, công nhận, xây dựng cấp  phường đạt chuẩn tiếp cận pháp luật tại địa phương.</w:t>
      </w:r>
    </w:p>
    <w:p w14:paraId="108953C1" w14:textId="77777777" w:rsidR="00481E1D" w:rsidRPr="00D32E44" w:rsidRDefault="00481E1D" w:rsidP="00091AE7">
      <w:pPr>
        <w:shd w:val="clear" w:color="auto" w:fill="FFFFFF"/>
        <w:spacing w:before="120" w:after="0" w:line="240" w:lineRule="auto"/>
        <w:ind w:firstLine="300"/>
        <w:jc w:val="both"/>
        <w:rPr>
          <w:color w:val="0000FF"/>
          <w:szCs w:val="28"/>
          <w:shd w:val="clear" w:color="auto" w:fill="FFFFFF"/>
          <w:lang w:val="vi-VN"/>
        </w:rPr>
      </w:pPr>
      <w:r w:rsidRPr="00D32E44">
        <w:rPr>
          <w:rFonts w:eastAsia="Times New Roman"/>
          <w:color w:val="000000"/>
          <w:szCs w:val="28"/>
          <w:lang w:val="vi-VN" w:eastAsia="vi-VN"/>
        </w:rPr>
        <w:t xml:space="preserve">Quyết định số </w:t>
      </w:r>
      <w:r w:rsidRPr="00D32E44">
        <w:rPr>
          <w:rFonts w:eastAsia="Times New Roman"/>
          <w:color w:val="000000"/>
          <w:szCs w:val="28"/>
          <w:lang w:eastAsia="vi-VN"/>
        </w:rPr>
        <w:t>25/2021</w:t>
      </w:r>
      <w:r w:rsidRPr="00D32E44">
        <w:rPr>
          <w:rFonts w:eastAsia="Times New Roman"/>
          <w:color w:val="000000"/>
          <w:szCs w:val="28"/>
          <w:lang w:val="vi-VN" w:eastAsia="vi-VN"/>
        </w:rPr>
        <w:t xml:space="preserve">/QĐ-TTg ngày </w:t>
      </w:r>
      <w:r w:rsidRPr="00D32E44">
        <w:rPr>
          <w:rFonts w:eastAsia="Times New Roman"/>
          <w:color w:val="000000"/>
          <w:szCs w:val="28"/>
          <w:lang w:eastAsia="vi-VN"/>
        </w:rPr>
        <w:t>22</w:t>
      </w:r>
      <w:r w:rsidRPr="00D32E44">
        <w:rPr>
          <w:rFonts w:eastAsia="Times New Roman"/>
          <w:color w:val="000000"/>
          <w:szCs w:val="28"/>
          <w:lang w:val="vi-VN" w:eastAsia="vi-VN"/>
        </w:rPr>
        <w:t xml:space="preserve"> tháng </w:t>
      </w:r>
      <w:r w:rsidRPr="00D32E44">
        <w:rPr>
          <w:rFonts w:eastAsia="Times New Roman"/>
          <w:color w:val="000000"/>
          <w:szCs w:val="28"/>
          <w:lang w:eastAsia="vi-VN"/>
        </w:rPr>
        <w:t>7</w:t>
      </w:r>
      <w:r w:rsidRPr="00D32E44">
        <w:rPr>
          <w:rFonts w:eastAsia="Times New Roman"/>
          <w:color w:val="000000"/>
          <w:szCs w:val="28"/>
          <w:lang w:val="vi-VN" w:eastAsia="vi-VN"/>
        </w:rPr>
        <w:t xml:space="preserve"> năm 20</w:t>
      </w:r>
      <w:r w:rsidRPr="00D32E44">
        <w:rPr>
          <w:rFonts w:eastAsia="Times New Roman"/>
          <w:color w:val="000000"/>
          <w:szCs w:val="28"/>
          <w:lang w:eastAsia="vi-VN"/>
        </w:rPr>
        <w:t>21</w:t>
      </w:r>
      <w:r w:rsidRPr="00D32E44">
        <w:rPr>
          <w:rFonts w:eastAsia="Times New Roman"/>
          <w:color w:val="000000"/>
          <w:szCs w:val="28"/>
          <w:lang w:val="vi-VN" w:eastAsia="vi-VN"/>
        </w:rPr>
        <w:t xml:space="preserve"> của Thủ tướng Chính phủ</w:t>
      </w:r>
      <w:r w:rsidRPr="00D32E44">
        <w:rPr>
          <w:szCs w:val="28"/>
          <w:shd w:val="clear" w:color="auto" w:fill="FFFFFF"/>
          <w:lang w:val="vi-VN"/>
        </w:rPr>
        <w:t xml:space="preserve"> ban hành quy định về xã, phường, thị trấn đạt chuẩn tiếp cận pháp là công cụ để đánh giá toàn diện thực trạng tiếp cận pháp luật của người dân tại cơ sở. Từ kết quả đánh giá, UBND Phường có điều kiện nắm bắt, nhìn nhận toàn diện hơn về thực trạng, những khó khăn, vướng mắc trong quá trình triển khai thực hiện nhiệm vụ về </w:t>
      </w:r>
      <w:r w:rsidRPr="00D32E44">
        <w:rPr>
          <w:bCs/>
          <w:spacing w:val="-4"/>
          <w:szCs w:val="28"/>
          <w:lang w:val="vi-VN"/>
        </w:rPr>
        <w:t>giải quyết TTHC</w:t>
      </w:r>
      <w:r w:rsidRPr="00D32E44">
        <w:rPr>
          <w:szCs w:val="28"/>
          <w:shd w:val="clear" w:color="auto" w:fill="FFFFFF"/>
          <w:lang w:val="vi-VN"/>
        </w:rPr>
        <w:t xml:space="preserve">; </w:t>
      </w:r>
      <w:r w:rsidRPr="00D32E44">
        <w:rPr>
          <w:bCs/>
          <w:spacing w:val="-4"/>
          <w:szCs w:val="28"/>
          <w:lang w:val="vi-VN"/>
        </w:rPr>
        <w:t>cải thiện điều kiện tiếp cận pháp luật của người dân đối với thông tin pháp luật</w:t>
      </w:r>
      <w:r w:rsidRPr="00D32E44">
        <w:rPr>
          <w:szCs w:val="28"/>
          <w:shd w:val="clear" w:color="auto" w:fill="FFFFFF"/>
          <w:lang w:val="vi-VN"/>
        </w:rPr>
        <w:t xml:space="preserve">; thực hiện dân chủ cơ sở; </w:t>
      </w:r>
      <w:r w:rsidRPr="00D32E44">
        <w:rPr>
          <w:bCs/>
          <w:spacing w:val="-4"/>
          <w:szCs w:val="28"/>
          <w:lang w:val="vi-VN"/>
        </w:rPr>
        <w:t xml:space="preserve">phát huy dân chủ ở cơ sở, bảo đảm quyền con người, quyền công dân. Kịp thời tháo gỡ các vướng mắc, kiến nghị, phản ánh trên địa bàn phường </w:t>
      </w:r>
      <w:r w:rsidRPr="00D32E44">
        <w:rPr>
          <w:szCs w:val="28"/>
          <w:shd w:val="clear" w:color="auto" w:fill="FFFFFF"/>
          <w:lang w:val="vi-VN"/>
        </w:rPr>
        <w:t>để có biện pháp khắc phục nhằm thực hiện các nhiệm vụ đó hiệu quả hơn. Đáp ứng yêu cầu cải cách hành chính, xây dựng Nhà nước pháp quyền xã hội chủ nghĩa trong thời gian tới tại địa phương</w:t>
      </w:r>
      <w:r w:rsidRPr="00D32E44">
        <w:rPr>
          <w:color w:val="0000FF"/>
          <w:szCs w:val="28"/>
          <w:shd w:val="clear" w:color="auto" w:fill="FFFFFF"/>
          <w:lang w:val="vi-VN"/>
        </w:rPr>
        <w:t>.</w:t>
      </w:r>
    </w:p>
    <w:p w14:paraId="00CD60F6" w14:textId="77777777" w:rsidR="000F7ED7" w:rsidRDefault="002F5A7A" w:rsidP="000F7ED7">
      <w:pPr>
        <w:pStyle w:val="ListParagraph"/>
        <w:numPr>
          <w:ilvl w:val="0"/>
          <w:numId w:val="1"/>
        </w:numPr>
        <w:shd w:val="clear" w:color="auto" w:fill="FFFFFF"/>
        <w:spacing w:before="120" w:after="0" w:line="240" w:lineRule="auto"/>
        <w:jc w:val="both"/>
        <w:rPr>
          <w:szCs w:val="28"/>
          <w:shd w:val="clear" w:color="auto" w:fill="FFFFFF"/>
        </w:rPr>
      </w:pPr>
      <w:r>
        <w:rPr>
          <w:szCs w:val="28"/>
          <w:shd w:val="clear" w:color="auto" w:fill="FFFFFF"/>
        </w:rPr>
        <w:t>Tồn tại, hạn chế, khó kh</w:t>
      </w:r>
      <w:r w:rsidR="005A2E69">
        <w:rPr>
          <w:szCs w:val="28"/>
          <w:shd w:val="clear" w:color="auto" w:fill="FFFFFF"/>
        </w:rPr>
        <w:t>ă</w:t>
      </w:r>
      <w:r>
        <w:rPr>
          <w:szCs w:val="28"/>
          <w:shd w:val="clear" w:color="auto" w:fill="FFFFFF"/>
        </w:rPr>
        <w:t>n, vướng mắc và nguyên nhân</w:t>
      </w:r>
    </w:p>
    <w:p w14:paraId="4D39698E" w14:textId="77777777" w:rsidR="00644F0E" w:rsidRDefault="00600229" w:rsidP="00644F0E">
      <w:pPr>
        <w:shd w:val="clear" w:color="auto" w:fill="FFFFFF"/>
        <w:spacing w:before="120" w:after="0" w:line="240" w:lineRule="auto"/>
        <w:ind w:firstLine="300"/>
        <w:jc w:val="both"/>
        <w:rPr>
          <w:szCs w:val="28"/>
          <w:shd w:val="clear" w:color="auto" w:fill="FFFFFF"/>
        </w:rPr>
      </w:pPr>
      <w:r w:rsidRPr="000F7ED7">
        <w:rPr>
          <w:rFonts w:eastAsia="Times New Roman"/>
          <w:szCs w:val="28"/>
          <w:lang w:val="vi-VN" w:eastAsia="vi-VN"/>
        </w:rPr>
        <w:t xml:space="preserve">Việc quán triệt, tổ chức triển khai nhiệm vụ xây dựng địa phương đạt chuẩn tiếp cận pháp luật theo </w:t>
      </w:r>
      <w:r w:rsidR="006557C2" w:rsidRPr="000F7ED7">
        <w:rPr>
          <w:rFonts w:eastAsia="Times New Roman"/>
          <w:color w:val="000000"/>
          <w:szCs w:val="28"/>
          <w:lang w:val="vi-VN" w:eastAsia="vi-VN"/>
        </w:rPr>
        <w:t xml:space="preserve">Quyết định số </w:t>
      </w:r>
      <w:r w:rsidR="006557C2" w:rsidRPr="000F7ED7">
        <w:rPr>
          <w:rFonts w:eastAsia="Times New Roman"/>
          <w:color w:val="000000"/>
          <w:szCs w:val="28"/>
          <w:lang w:eastAsia="vi-VN"/>
        </w:rPr>
        <w:t>25/2021</w:t>
      </w:r>
      <w:r w:rsidR="006557C2" w:rsidRPr="000F7ED7">
        <w:rPr>
          <w:rFonts w:eastAsia="Times New Roman"/>
          <w:color w:val="000000"/>
          <w:szCs w:val="28"/>
          <w:lang w:val="vi-VN" w:eastAsia="vi-VN"/>
        </w:rPr>
        <w:t>/QĐ-TTg</w:t>
      </w:r>
      <w:r w:rsidR="006557C2" w:rsidRPr="000F7ED7">
        <w:rPr>
          <w:rFonts w:eastAsia="Times New Roman"/>
          <w:szCs w:val="28"/>
          <w:lang w:val="vi-VN" w:eastAsia="vi-VN"/>
        </w:rPr>
        <w:t xml:space="preserve"> </w:t>
      </w:r>
      <w:r w:rsidRPr="000F7ED7">
        <w:rPr>
          <w:rFonts w:eastAsia="Times New Roman"/>
          <w:szCs w:val="28"/>
          <w:lang w:val="vi-VN" w:eastAsia="vi-VN"/>
        </w:rPr>
        <w:t>chưa thực sự sâu rộng, thường xuyên; các hoạt động liên quan đến đánh giá địa phương đạt ch</w:t>
      </w:r>
      <w:r w:rsidR="006557C2" w:rsidRPr="000F7ED7">
        <w:rPr>
          <w:rFonts w:eastAsia="Times New Roman"/>
          <w:szCs w:val="28"/>
          <w:lang w:eastAsia="vi-VN"/>
        </w:rPr>
        <w:t>u</w:t>
      </w:r>
      <w:r w:rsidRPr="000F7ED7">
        <w:rPr>
          <w:rFonts w:eastAsia="Times New Roman"/>
          <w:szCs w:val="28"/>
          <w:lang w:val="vi-VN" w:eastAsia="vi-VN"/>
        </w:rPr>
        <w:t xml:space="preserve">ẩn tiếp cận pháp luật khi được triển khai còn gặp lúng túng; sự phối hợp giữa các bộ phận, ban ngành trong triển khai nhiệm vụ xây dựng phường đạt chuẩn tiếp cận pháp luật nói </w:t>
      </w:r>
      <w:r w:rsidRPr="000F7ED7">
        <w:rPr>
          <w:rFonts w:eastAsia="Times New Roman"/>
          <w:szCs w:val="28"/>
          <w:lang w:val="vi-VN" w:eastAsia="vi-VN"/>
        </w:rPr>
        <w:lastRenderedPageBreak/>
        <w:t>chung, trong đánh giá địa phương đạt chuẩn tiếp cận pháp luật nói riêng còn hạn chế.</w:t>
      </w:r>
    </w:p>
    <w:p w14:paraId="03B9699B" w14:textId="41D2C0C0" w:rsidR="00481E1D" w:rsidRPr="00644F0E" w:rsidRDefault="00600229" w:rsidP="00644F0E">
      <w:pPr>
        <w:shd w:val="clear" w:color="auto" w:fill="FFFFFF"/>
        <w:spacing w:before="120" w:after="0" w:line="240" w:lineRule="auto"/>
        <w:ind w:firstLine="300"/>
        <w:jc w:val="both"/>
        <w:rPr>
          <w:szCs w:val="28"/>
          <w:shd w:val="clear" w:color="auto" w:fill="FFFFFF"/>
        </w:rPr>
      </w:pPr>
      <w:r w:rsidRPr="009A60AE">
        <w:rPr>
          <w:rFonts w:eastAsia="Times New Roman"/>
          <w:szCs w:val="28"/>
          <w:lang w:val="vi-VN" w:eastAsia="vi-VN"/>
        </w:rPr>
        <w:t>Nguồn lực để đảm bảo thực hiện chuẩn tiếp cận pháp luật còn thiếu và chưa được tập huấn thường xuyên. Hiện nay Công chức Tư pháp - Hộ tịch thực hiện  nhiều chức năng, nhiệm vụ trong đó trọng tâm là công tác hộ tịch, chứng thực phải thực hiện thường xuyên, liên tục nên chưa dành nhiều thời gian để tham mưu triển khai xây dựng và tự đánh giá địa phương đạt chuẩn tiếp cận pháp luật.</w:t>
      </w:r>
    </w:p>
    <w:p w14:paraId="06057DA3" w14:textId="77777777" w:rsidR="00F971C1" w:rsidRDefault="00F971C1" w:rsidP="00F971C1">
      <w:pPr>
        <w:shd w:val="clear" w:color="auto" w:fill="FFFFFF"/>
        <w:spacing w:before="120" w:after="0" w:line="240" w:lineRule="auto"/>
        <w:ind w:firstLine="300"/>
        <w:jc w:val="both"/>
        <w:rPr>
          <w:color w:val="0000FF"/>
          <w:szCs w:val="28"/>
          <w:shd w:val="clear" w:color="auto" w:fill="FFFFFF"/>
          <w:lang w:val="vi-VN"/>
        </w:rPr>
      </w:pPr>
      <w:r w:rsidRPr="002920E8">
        <w:rPr>
          <w:bCs/>
          <w:spacing w:val="-6"/>
          <w:szCs w:val="28"/>
          <w:lang w:val="vi-VN"/>
        </w:rPr>
        <w:t xml:space="preserve">Dân số đông nên số lượng giải quyết thủ tục hành chính tại Bộ phận tiếp nhận và trả kết trả tại UBND phường lớn nên đòi hỏi </w:t>
      </w:r>
      <w:r w:rsidRPr="00FB41C6">
        <w:rPr>
          <w:rFonts w:eastAsia="Times New Roman"/>
          <w:color w:val="222222"/>
          <w:szCs w:val="28"/>
          <w:lang w:val="vi-VN" w:eastAsia="vi-VN"/>
        </w:rPr>
        <w:t>mỗi cán bộ, công chức phải nhận thức đúng đắn và đầy đủ về mục đích, ý nghĩa, vị trí, vai trò của chuẩn tiếp cận pháp luật của người dân tại cơ sở, để từ đó thực hiện đầy đủ các quyền, nghĩa vụ có liên quan; tổ chức thực thi tốt các hoạt động công vụ thuộc phạm vi chức năng, nhiệm vụ, quyền hạn được giao</w:t>
      </w:r>
      <w:r w:rsidRPr="002920E8">
        <w:rPr>
          <w:rFonts w:eastAsia="Times New Roman"/>
          <w:color w:val="000000"/>
          <w:szCs w:val="28"/>
          <w:lang w:val="vi-VN" w:eastAsia="vi-VN"/>
        </w:rPr>
        <w:t>.</w:t>
      </w:r>
      <w:r w:rsidRPr="00FB41C6">
        <w:rPr>
          <w:rFonts w:eastAsia="Times New Roman"/>
          <w:color w:val="000000"/>
          <w:szCs w:val="28"/>
          <w:lang w:val="vi-VN" w:eastAsia="vi-VN"/>
        </w:rPr>
        <w:t xml:space="preserve"> </w:t>
      </w:r>
      <w:r>
        <w:rPr>
          <w:color w:val="0000FF"/>
          <w:szCs w:val="28"/>
          <w:shd w:val="clear" w:color="auto" w:fill="FFFFFF"/>
          <w:lang w:val="vi-VN"/>
        </w:rPr>
        <w:tab/>
      </w:r>
    </w:p>
    <w:p w14:paraId="55FA42B1" w14:textId="5C78FD71" w:rsidR="00D32E44" w:rsidRDefault="00D32E44" w:rsidP="002F5A7A">
      <w:pPr>
        <w:pStyle w:val="ListParagraph"/>
        <w:numPr>
          <w:ilvl w:val="0"/>
          <w:numId w:val="1"/>
        </w:numPr>
        <w:shd w:val="clear" w:color="auto" w:fill="FFFFFF"/>
        <w:spacing w:before="120" w:after="0" w:line="240" w:lineRule="auto"/>
        <w:jc w:val="both"/>
        <w:rPr>
          <w:szCs w:val="28"/>
          <w:shd w:val="clear" w:color="auto" w:fill="FFFFFF"/>
        </w:rPr>
      </w:pPr>
      <w:r>
        <w:rPr>
          <w:szCs w:val="28"/>
          <w:shd w:val="clear" w:color="auto" w:fill="FFFFFF"/>
        </w:rPr>
        <w:t>Đề xuất, kiến nghị các giải pháp khắc phục</w:t>
      </w:r>
    </w:p>
    <w:p w14:paraId="5D5B24FF" w14:textId="00FF5633" w:rsidR="00DE0531" w:rsidRPr="00DE0531" w:rsidRDefault="00DE0531" w:rsidP="009A16AA">
      <w:pPr>
        <w:shd w:val="clear" w:color="auto" w:fill="FFFFFF"/>
        <w:spacing w:before="120" w:after="0" w:line="240" w:lineRule="auto"/>
        <w:ind w:firstLine="300"/>
        <w:jc w:val="both"/>
        <w:rPr>
          <w:szCs w:val="28"/>
          <w:shd w:val="clear" w:color="auto" w:fill="FFFFFF"/>
          <w:lang w:val="vi-VN"/>
        </w:rPr>
      </w:pPr>
      <w:r w:rsidRPr="00DE0531">
        <w:rPr>
          <w:rFonts w:eastAsia="Times New Roman"/>
          <w:spacing w:val="-4"/>
          <w:szCs w:val="28"/>
          <w:lang w:val="it-IT"/>
        </w:rPr>
        <w:t xml:space="preserve">Tăng cường công tác tuyên truyền, phổ biến giáo dục pháp luật, trong đó chú trọng tuyên truyền các quy định của pháp luật liên quan đến các thủ tục hành chính, đặc biệt các thủ tục được người dân quan tâm nhiều đó là thủ tục hành chính về đất đai, cấp giấy phép xây dựng, </w:t>
      </w:r>
      <w:r w:rsidRPr="00DE0531">
        <w:rPr>
          <w:szCs w:val="28"/>
          <w:shd w:val="clear" w:color="auto" w:fill="FFFFFF"/>
          <w:lang w:val="it-IT"/>
        </w:rPr>
        <w:t>hôn nhân gia đình, dân sự, bình đẳng giới và quy ước tại khu dân cư….</w:t>
      </w:r>
      <w:r w:rsidRPr="00DE0531">
        <w:rPr>
          <w:szCs w:val="28"/>
          <w:shd w:val="clear" w:color="auto" w:fill="FFFFFF"/>
          <w:lang w:val="vi-VN"/>
        </w:rPr>
        <w:t xml:space="preserve"> </w:t>
      </w:r>
    </w:p>
    <w:p w14:paraId="0CA72B13" w14:textId="16A4DE3F" w:rsidR="00DE0531" w:rsidRPr="00DE0531" w:rsidRDefault="00DE0531" w:rsidP="00FD197F">
      <w:pPr>
        <w:shd w:val="clear" w:color="auto" w:fill="FFFFFF"/>
        <w:spacing w:before="120" w:after="0" w:line="240" w:lineRule="auto"/>
        <w:ind w:firstLine="300"/>
        <w:jc w:val="both"/>
        <w:rPr>
          <w:szCs w:val="28"/>
          <w:shd w:val="clear" w:color="auto" w:fill="FFFFFF"/>
          <w:lang w:val="vi-VN"/>
        </w:rPr>
      </w:pPr>
      <w:r w:rsidRPr="00DE0531">
        <w:rPr>
          <w:rFonts w:eastAsia="Times New Roman"/>
          <w:spacing w:val="-4"/>
          <w:szCs w:val="28"/>
          <w:lang w:val="it-IT"/>
        </w:rPr>
        <w:t>Cần quan tâm đầu tư cơ sở vật chất, trang bị phương tiện, bố trí nguồn lực để xây dựng địa phương đạt chuẩn tiếp cận pháp luật, trên cơ sở đó cá nhân/công dân mới có thể tiếp cận pháp luật trong đó có tiếp cận và thực hiện các thủ tục hành chính tư pháp  được thuận tiện và nhanh chóng.</w:t>
      </w:r>
    </w:p>
    <w:p w14:paraId="6419E463" w14:textId="77777777" w:rsidR="00DE0531" w:rsidRDefault="00DE0531" w:rsidP="00FD197F">
      <w:pPr>
        <w:shd w:val="clear" w:color="auto" w:fill="FFFFFF"/>
        <w:spacing w:before="120" w:after="0" w:line="240" w:lineRule="auto"/>
        <w:ind w:firstLine="300"/>
        <w:jc w:val="both"/>
        <w:rPr>
          <w:rFonts w:eastAsia="Times New Roman"/>
          <w:spacing w:val="-4"/>
          <w:szCs w:val="28"/>
          <w:lang w:val="vi-VN"/>
        </w:rPr>
      </w:pPr>
      <w:r w:rsidRPr="00DE0531">
        <w:rPr>
          <w:rFonts w:eastAsia="Times New Roman"/>
          <w:bCs/>
          <w:iCs/>
          <w:spacing w:val="-4"/>
          <w:szCs w:val="28"/>
          <w:lang w:val="vi-VN"/>
        </w:rPr>
        <w:t>Đ</w:t>
      </w:r>
      <w:r w:rsidRPr="00DE0531">
        <w:rPr>
          <w:rFonts w:eastAsia="Times New Roman"/>
          <w:spacing w:val="-4"/>
          <w:szCs w:val="28"/>
          <w:lang w:val="it-IT"/>
        </w:rPr>
        <w:t>ẩy mạnh cải cách thủ tục hành chính, tăng cường rà soát đề xuất kiến nghị với cơ quan có thẩm quyền sửa đổi, bãi bỏ các quy định của pháp luật, các thủ tục hành chính không phù hợp, các giấy tờ không cần thiết...</w:t>
      </w:r>
    </w:p>
    <w:p w14:paraId="6876B2CB" w14:textId="77777777" w:rsidR="00DE0531" w:rsidRDefault="00DE0531" w:rsidP="00FD197F">
      <w:pPr>
        <w:shd w:val="clear" w:color="auto" w:fill="FFFFFF"/>
        <w:spacing w:before="120" w:after="0" w:line="240" w:lineRule="auto"/>
        <w:ind w:firstLine="300"/>
        <w:jc w:val="both"/>
        <w:rPr>
          <w:rFonts w:eastAsia="Times New Roman"/>
          <w:spacing w:val="-4"/>
          <w:szCs w:val="28"/>
          <w:lang w:val="it-IT"/>
        </w:rPr>
      </w:pPr>
      <w:r w:rsidRPr="00DE0531">
        <w:rPr>
          <w:rFonts w:eastAsia="Times New Roman"/>
          <w:bCs/>
          <w:i/>
          <w:iCs/>
          <w:spacing w:val="-4"/>
          <w:szCs w:val="28"/>
          <w:lang w:val="vi-VN"/>
        </w:rPr>
        <w:t xml:space="preserve"> </w:t>
      </w:r>
      <w:r w:rsidRPr="00DE0531">
        <w:rPr>
          <w:rFonts w:eastAsia="Times New Roman"/>
          <w:spacing w:val="-4"/>
          <w:szCs w:val="28"/>
          <w:lang w:val="it-IT"/>
        </w:rPr>
        <w:t>Nâng cao năng lực, kỹ năng cho cán bộ, công chức trực tiếp thực hiện nhiệm vụ giải quyết thủ tục hành chính tại Bộ phận tiếp nhận và trả kết trả tại UBND phường; đồng thời tăng cường công tác thanh tra, kiểm tra để kịp thời ngăn chặn, xử lý các hành vi trong thực hiện thủ tục hành chín</w:t>
      </w:r>
      <w:r>
        <w:rPr>
          <w:rFonts w:eastAsia="Times New Roman"/>
          <w:spacing w:val="-4"/>
          <w:szCs w:val="28"/>
          <w:lang w:val="it-IT"/>
        </w:rPr>
        <w:t>h</w:t>
      </w:r>
    </w:p>
    <w:p w14:paraId="35CFDD7F" w14:textId="67BBC5A6" w:rsidR="00DE0531" w:rsidRDefault="00DE0531" w:rsidP="00FD197F">
      <w:pPr>
        <w:shd w:val="clear" w:color="auto" w:fill="FFFFFF"/>
        <w:spacing w:before="120" w:after="0" w:line="240" w:lineRule="auto"/>
        <w:ind w:firstLine="300"/>
        <w:jc w:val="both"/>
        <w:rPr>
          <w:rFonts w:eastAsia="Times New Roman"/>
          <w:spacing w:val="-4"/>
          <w:szCs w:val="28"/>
          <w:lang w:val="it-IT"/>
        </w:rPr>
      </w:pPr>
      <w:r w:rsidRPr="00DE0531">
        <w:rPr>
          <w:rFonts w:eastAsia="Times New Roman"/>
          <w:spacing w:val="-4"/>
          <w:szCs w:val="28"/>
          <w:lang w:val="it-IT"/>
        </w:rPr>
        <w:t xml:space="preserve">Đẩy mạnh niêm yết các thủ tục hành chính tại các </w:t>
      </w:r>
      <w:r w:rsidR="001732F0">
        <w:rPr>
          <w:rFonts w:eastAsia="Times New Roman"/>
          <w:spacing w:val="-4"/>
          <w:szCs w:val="28"/>
          <w:lang w:val="it-IT"/>
        </w:rPr>
        <w:t>khu phố</w:t>
      </w:r>
      <w:r w:rsidRPr="00DE0531">
        <w:rPr>
          <w:rFonts w:eastAsia="Times New Roman"/>
          <w:spacing w:val="-4"/>
          <w:szCs w:val="28"/>
          <w:lang w:val="it-IT"/>
        </w:rPr>
        <w:t>; tăng cường phát huy vai trò của các cơ quan thông tin đại chúng trong việc tuyên truyền hướng dẫn thực hiện các thủ tục hành chính cho người dân.</w:t>
      </w:r>
    </w:p>
    <w:p w14:paraId="3C1FDA95" w14:textId="03C42CD9" w:rsidR="00FD197F" w:rsidRPr="0082498D" w:rsidRDefault="00FD197F" w:rsidP="00FD197F">
      <w:pPr>
        <w:shd w:val="clear" w:color="auto" w:fill="FFFFFF"/>
        <w:spacing w:before="120" w:after="0" w:line="240" w:lineRule="auto"/>
        <w:ind w:firstLine="300"/>
        <w:jc w:val="both"/>
        <w:rPr>
          <w:rFonts w:eastAsia="Times New Roman"/>
          <w:b/>
          <w:bCs/>
          <w:spacing w:val="-4"/>
          <w:szCs w:val="28"/>
          <w:lang w:val="it-IT"/>
        </w:rPr>
      </w:pPr>
      <w:r w:rsidRPr="0082498D">
        <w:rPr>
          <w:rFonts w:eastAsia="Times New Roman"/>
          <w:b/>
          <w:bCs/>
          <w:spacing w:val="-4"/>
          <w:szCs w:val="28"/>
          <w:lang w:val="it-IT"/>
        </w:rPr>
        <w:t>III. Mục tiêu, kế hoạch thực hiện</w:t>
      </w:r>
    </w:p>
    <w:p w14:paraId="45DC93FC" w14:textId="55CD7DD5" w:rsidR="005E65CB" w:rsidRDefault="005E65CB" w:rsidP="005E65CB">
      <w:pPr>
        <w:pStyle w:val="ListParagraph"/>
        <w:numPr>
          <w:ilvl w:val="0"/>
          <w:numId w:val="8"/>
        </w:numPr>
        <w:shd w:val="clear" w:color="auto" w:fill="FFFFFF"/>
        <w:spacing w:before="120" w:after="0" w:line="240" w:lineRule="auto"/>
        <w:jc w:val="both"/>
        <w:rPr>
          <w:rFonts w:eastAsia="Times New Roman"/>
          <w:spacing w:val="-4"/>
          <w:szCs w:val="28"/>
          <w:lang w:val="it-IT"/>
        </w:rPr>
      </w:pPr>
      <w:r>
        <w:rPr>
          <w:rFonts w:eastAsia="Times New Roman"/>
          <w:spacing w:val="-4"/>
          <w:szCs w:val="28"/>
          <w:lang w:val="it-IT"/>
        </w:rPr>
        <w:t>Mục tiêu thực hiện</w:t>
      </w:r>
    </w:p>
    <w:p w14:paraId="0DD4C65C" w14:textId="27C49E89" w:rsidR="00FC4206" w:rsidRPr="00FC4206" w:rsidRDefault="0038385D" w:rsidP="00303B51">
      <w:pPr>
        <w:shd w:val="clear" w:color="auto" w:fill="FFFFFF"/>
        <w:spacing w:before="120" w:after="0" w:line="240" w:lineRule="auto"/>
        <w:ind w:firstLine="300"/>
        <w:jc w:val="both"/>
        <w:rPr>
          <w:rFonts w:eastAsia="Times New Roman"/>
          <w:spacing w:val="-4"/>
          <w:szCs w:val="28"/>
          <w:lang w:val="it-IT"/>
        </w:rPr>
      </w:pPr>
      <w:r>
        <w:rPr>
          <w:rFonts w:eastAsia="Times New Roman"/>
          <w:spacing w:val="-4"/>
          <w:szCs w:val="28"/>
          <w:lang w:val="it-IT"/>
        </w:rPr>
        <w:lastRenderedPageBreak/>
        <w:t xml:space="preserve">Đáp ứng </w:t>
      </w:r>
      <w:r w:rsidR="007712FA">
        <w:rPr>
          <w:rFonts w:eastAsia="Times New Roman"/>
          <w:spacing w:val="-4"/>
          <w:szCs w:val="28"/>
          <w:lang w:val="it-IT"/>
        </w:rPr>
        <w:t>đầy đủ</w:t>
      </w:r>
      <w:r w:rsidR="00303B51">
        <w:rPr>
          <w:rFonts w:eastAsia="Times New Roman"/>
          <w:spacing w:val="-4"/>
          <w:szCs w:val="28"/>
          <w:lang w:val="it-IT"/>
        </w:rPr>
        <w:t xml:space="preserve"> </w:t>
      </w:r>
      <w:r>
        <w:rPr>
          <w:rFonts w:eastAsia="Times New Roman"/>
          <w:spacing w:val="-4"/>
          <w:szCs w:val="28"/>
          <w:lang w:val="it-IT"/>
        </w:rPr>
        <w:t xml:space="preserve">các điều kiện </w:t>
      </w:r>
      <w:r w:rsidR="00BE2B25">
        <w:rPr>
          <w:rFonts w:eastAsia="Times New Roman"/>
          <w:spacing w:val="-4"/>
          <w:szCs w:val="28"/>
          <w:lang w:val="it-IT"/>
        </w:rPr>
        <w:t xml:space="preserve">công nhận </w:t>
      </w:r>
      <w:r w:rsidR="00303B51">
        <w:rPr>
          <w:rFonts w:eastAsia="Times New Roman"/>
          <w:spacing w:val="-4"/>
          <w:szCs w:val="28"/>
          <w:lang w:val="it-IT"/>
        </w:rPr>
        <w:t xml:space="preserve">phường </w:t>
      </w:r>
      <w:r>
        <w:rPr>
          <w:rFonts w:eastAsia="Times New Roman"/>
          <w:spacing w:val="-4"/>
          <w:szCs w:val="28"/>
          <w:lang w:val="it-IT"/>
        </w:rPr>
        <w:t>đạt chuẩn tiếp cận pháp luật</w:t>
      </w:r>
      <w:r w:rsidR="00BE2B25">
        <w:rPr>
          <w:rFonts w:eastAsia="Times New Roman"/>
          <w:spacing w:val="-4"/>
          <w:szCs w:val="28"/>
          <w:lang w:val="it-IT"/>
        </w:rPr>
        <w:t xml:space="preserve"> năm 2023. </w:t>
      </w:r>
    </w:p>
    <w:p w14:paraId="4B64F4B9" w14:textId="71402711" w:rsidR="009A16AA" w:rsidRPr="00303B51" w:rsidRDefault="005E65CB" w:rsidP="00DE0531">
      <w:pPr>
        <w:pStyle w:val="ListParagraph"/>
        <w:numPr>
          <w:ilvl w:val="0"/>
          <w:numId w:val="8"/>
        </w:numPr>
        <w:shd w:val="clear" w:color="auto" w:fill="FFFFFF"/>
        <w:spacing w:before="120" w:after="0" w:line="240" w:lineRule="auto"/>
        <w:jc w:val="both"/>
        <w:rPr>
          <w:szCs w:val="28"/>
          <w:shd w:val="clear" w:color="auto" w:fill="FFFFFF"/>
        </w:rPr>
      </w:pPr>
      <w:r w:rsidRPr="00303B51">
        <w:rPr>
          <w:rFonts w:eastAsia="Times New Roman"/>
          <w:spacing w:val="-4"/>
          <w:szCs w:val="28"/>
          <w:lang w:val="it-IT"/>
        </w:rPr>
        <w:t>Kế hoạch thực hiện</w:t>
      </w:r>
    </w:p>
    <w:p w14:paraId="08A372EC" w14:textId="5BC73665" w:rsidR="008031EF" w:rsidRDefault="00990DFF" w:rsidP="008031EF">
      <w:pPr>
        <w:shd w:val="clear" w:color="auto" w:fill="FFFFFF"/>
        <w:spacing w:before="120" w:after="0" w:line="240" w:lineRule="auto"/>
        <w:ind w:firstLine="300"/>
        <w:jc w:val="both"/>
        <w:rPr>
          <w:color w:val="000000" w:themeColor="text1"/>
          <w:szCs w:val="28"/>
          <w:shd w:val="clear" w:color="auto" w:fill="FFFFFF"/>
        </w:rPr>
      </w:pPr>
      <w:r>
        <w:rPr>
          <w:color w:val="000000" w:themeColor="text1"/>
          <w:szCs w:val="28"/>
          <w:shd w:val="clear" w:color="auto" w:fill="FFFFFF"/>
        </w:rPr>
        <w:t>-</w:t>
      </w:r>
      <w:r w:rsidR="00190FFB">
        <w:rPr>
          <w:color w:val="000000" w:themeColor="text1"/>
          <w:szCs w:val="28"/>
          <w:shd w:val="clear" w:color="auto" w:fill="FFFFFF"/>
        </w:rPr>
        <w:t xml:space="preserve"> </w:t>
      </w:r>
      <w:r w:rsidR="00425619">
        <w:rPr>
          <w:color w:val="000000" w:themeColor="text1"/>
          <w:szCs w:val="28"/>
          <w:shd w:val="clear" w:color="auto" w:fill="FFFFFF"/>
        </w:rPr>
        <w:t xml:space="preserve"> Đối với </w:t>
      </w:r>
      <w:r w:rsidR="006746BA">
        <w:rPr>
          <w:color w:val="000000" w:themeColor="text1"/>
          <w:szCs w:val="28"/>
          <w:shd w:val="clear" w:color="auto" w:fill="FFFFFF"/>
        </w:rPr>
        <w:t xml:space="preserve">chỉ tiêu các mâu thuẫn, tranh chấp, vi phạm </w:t>
      </w:r>
      <w:r w:rsidR="008C55F6">
        <w:rPr>
          <w:color w:val="000000" w:themeColor="text1"/>
          <w:szCs w:val="28"/>
          <w:shd w:val="clear" w:color="auto" w:fill="FFFFFF"/>
        </w:rPr>
        <w:t>pháp luật thuộc phạm vi hòa giải ở cơ sở  được hòa giải kịp thời, hiệu quả</w:t>
      </w:r>
      <w:r w:rsidR="00C97AF5">
        <w:rPr>
          <w:color w:val="000000" w:themeColor="text1"/>
          <w:szCs w:val="28"/>
          <w:shd w:val="clear" w:color="auto" w:fill="FFFFFF"/>
        </w:rPr>
        <w:t xml:space="preserve"> theo đúng quy định pháp luật về hòa giải ở cơ sở</w:t>
      </w:r>
      <w:r w:rsidR="00425619">
        <w:rPr>
          <w:color w:val="000000" w:themeColor="text1"/>
          <w:szCs w:val="28"/>
          <w:shd w:val="clear" w:color="auto" w:fill="FFFFFF"/>
        </w:rPr>
        <w:t xml:space="preserve">: </w:t>
      </w:r>
    </w:p>
    <w:p w14:paraId="406315DC" w14:textId="4920C146" w:rsidR="00425619" w:rsidRPr="008031EF" w:rsidRDefault="00425619" w:rsidP="008031EF">
      <w:pPr>
        <w:shd w:val="clear" w:color="auto" w:fill="FFFFFF"/>
        <w:spacing w:before="120" w:after="0" w:line="240" w:lineRule="auto"/>
        <w:ind w:firstLine="300"/>
        <w:jc w:val="both"/>
        <w:rPr>
          <w:color w:val="000000" w:themeColor="text1"/>
          <w:szCs w:val="28"/>
          <w:shd w:val="clear" w:color="auto" w:fill="FFFFFF"/>
        </w:rPr>
      </w:pPr>
      <w:r w:rsidRPr="00444E02">
        <w:rPr>
          <w:rFonts w:eastAsia="Times New Roman"/>
          <w:iCs/>
          <w:color w:val="222222"/>
          <w:szCs w:val="28"/>
          <w:lang w:val="vi-VN"/>
        </w:rPr>
        <w:t>X</w:t>
      </w:r>
      <w:r w:rsidRPr="002920E8">
        <w:rPr>
          <w:rFonts w:eastAsia="Times New Roman"/>
          <w:color w:val="222222"/>
          <w:szCs w:val="28"/>
          <w:lang w:val="vi-VN"/>
        </w:rPr>
        <w:t>ác định công tác hòa giải ở cơ sở là một trong những nhiệm vụ trọng tâm góp phần đảm bảo trật tự an toàn xã hội nhằm tăng cường trách nhiệm, tranh thủ sự chỉ đạo, lãnh đạo của các cấp ủy Đảng, chính quyền, phối hợp với Mặt trận Tổ quốc và các tổ chức đoàn thể tạo sức mạnh tổng hợp thực hiện hiệu quả công tác hòa giải ở cơ sở.</w:t>
      </w:r>
    </w:p>
    <w:p w14:paraId="4AF6F2DB" w14:textId="77777777" w:rsidR="001732F0" w:rsidRDefault="00425619" w:rsidP="001732F0">
      <w:pPr>
        <w:shd w:val="clear" w:color="auto" w:fill="FFFFFF"/>
        <w:spacing w:before="120" w:after="0" w:line="240" w:lineRule="auto"/>
        <w:ind w:firstLine="300"/>
        <w:jc w:val="both"/>
        <w:rPr>
          <w:color w:val="222222"/>
          <w:szCs w:val="28"/>
          <w:shd w:val="clear" w:color="auto" w:fill="FFFFFF"/>
        </w:rPr>
      </w:pPr>
      <w:r w:rsidRPr="00444E02">
        <w:rPr>
          <w:rFonts w:eastAsia="Times New Roman"/>
          <w:i/>
          <w:iCs/>
          <w:color w:val="222222"/>
          <w:szCs w:val="28"/>
          <w:lang w:val="vi-VN"/>
        </w:rPr>
        <w:t xml:space="preserve"> </w:t>
      </w:r>
      <w:r w:rsidRPr="00444E02">
        <w:rPr>
          <w:rFonts w:eastAsia="Times New Roman"/>
          <w:iCs/>
          <w:color w:val="222222"/>
          <w:szCs w:val="28"/>
          <w:lang w:val="vi-VN"/>
        </w:rPr>
        <w:t>N</w:t>
      </w:r>
      <w:r w:rsidRPr="002920E8">
        <w:rPr>
          <w:color w:val="222222"/>
          <w:szCs w:val="28"/>
          <w:shd w:val="clear" w:color="auto" w:fill="FFFFFF"/>
          <w:lang w:val="vi-VN"/>
        </w:rPr>
        <w:t>âng cao chất lượng các tổ hòa giải cơ sở, thường xuyên bồi dưỡng nghiệp vụ hòa giải để đội ngũ cán bộ hòa giải có thêm kiến thức pháp luật, làm tốt vai trò “trung gian”, hạn chế những mâu thuẫn phát sinh trong nội bộ nhân dân, tránh khiếu kiện đông người, hạn chế phát sinh các vụ việc phức tạp.</w:t>
      </w:r>
    </w:p>
    <w:p w14:paraId="3BE02599" w14:textId="77777777" w:rsidR="00990DFF" w:rsidRPr="00190FFB" w:rsidRDefault="00990DFF" w:rsidP="00990DFF">
      <w:pPr>
        <w:shd w:val="clear" w:color="auto" w:fill="FFFFFF"/>
        <w:spacing w:before="120" w:after="0" w:line="240" w:lineRule="auto"/>
        <w:ind w:firstLine="300"/>
        <w:jc w:val="both"/>
        <w:rPr>
          <w:color w:val="222222"/>
          <w:szCs w:val="28"/>
          <w:shd w:val="clear" w:color="auto" w:fill="FFFFFF"/>
        </w:rPr>
      </w:pPr>
      <w:r>
        <w:rPr>
          <w:color w:val="000000" w:themeColor="text1"/>
          <w:szCs w:val="28"/>
          <w:shd w:val="clear" w:color="auto" w:fill="FFFFFF"/>
        </w:rPr>
        <w:t xml:space="preserve">-  </w:t>
      </w:r>
      <w:r w:rsidRPr="00190FFB">
        <w:rPr>
          <w:color w:val="222222"/>
          <w:szCs w:val="28"/>
          <w:shd w:val="clear" w:color="auto" w:fill="FFFFFF"/>
        </w:rPr>
        <w:t>Đối với chỉ tiêu tiếp nhận, giải quyết thủ tục hành chính theo đúng quy định pháp luật về giải quyết thủ tục hành chính</w:t>
      </w:r>
    </w:p>
    <w:p w14:paraId="3D7B3100" w14:textId="5E80C5FB" w:rsidR="00535466" w:rsidRDefault="00B344B4" w:rsidP="007F6272">
      <w:pPr>
        <w:shd w:val="clear" w:color="auto" w:fill="FFFFFF"/>
        <w:spacing w:before="120" w:after="0" w:line="240" w:lineRule="auto"/>
        <w:ind w:firstLine="300"/>
        <w:jc w:val="both"/>
        <w:rPr>
          <w:color w:val="000000"/>
          <w:shd w:val="clear" w:color="auto" w:fill="FFFFFF"/>
          <w:lang w:val="vi-VN"/>
        </w:rPr>
      </w:pPr>
      <w:r w:rsidRPr="00535466">
        <w:rPr>
          <w:lang w:val="vi-VN"/>
        </w:rPr>
        <w:t xml:space="preserve">Duy trì việc niêm yết công khai các thủ tục hành chính mới được sửa đổi, bổ sung, thay thế, ban hành mới để triển khai thực hiện ở địa phương; </w:t>
      </w:r>
      <w:r w:rsidRPr="00535466">
        <w:rPr>
          <w:color w:val="000000"/>
          <w:shd w:val="clear" w:color="auto" w:fill="FFFFFF"/>
          <w:lang w:val="vi-VN"/>
        </w:rPr>
        <w:t xml:space="preserve"> phục vụ nhu cầu tra cứu của cá nhân, tổ chức và doanh nghiệp khi tới giao dịch.</w:t>
      </w:r>
    </w:p>
    <w:p w14:paraId="7800FC81" w14:textId="77777777" w:rsidR="00535466" w:rsidRDefault="00B344B4" w:rsidP="007F6272">
      <w:pPr>
        <w:shd w:val="clear" w:color="auto" w:fill="FFFFFF"/>
        <w:spacing w:before="120" w:after="0" w:line="240" w:lineRule="auto"/>
        <w:ind w:firstLine="300"/>
        <w:jc w:val="both"/>
        <w:rPr>
          <w:lang w:val="vi-VN"/>
        </w:rPr>
      </w:pPr>
      <w:r w:rsidRPr="00444E02">
        <w:rPr>
          <w:lang w:val="vi-VN"/>
        </w:rPr>
        <w:t>Đảm</w:t>
      </w:r>
      <w:r w:rsidRPr="002920E8">
        <w:rPr>
          <w:lang w:val="vi-VN"/>
        </w:rPr>
        <w:t xml:space="preserve"> bảo việc tiếp nhận hồ sơ và giải quyết thủ tục hành chính cho cá nhân, tổ chức theo đúng nội dung, trình tự đã được công bố, công khai và các quy định pháp luật có liên quan; không yêu cầu thêm giấy tờ ngoài thành phần hồ sơ đã quy định; chủ động khắc phục hoặc đề xuất các giải pháp khắc phục các nguyên nhân ảnh hưởng đến tiến độ giải quyết hồ sơ, đảm bảo trả kết quả giải quyết thủ tục hành chính đúng hẹn cho cá nhân, tổ chức.</w:t>
      </w:r>
    </w:p>
    <w:p w14:paraId="44DD6EE8" w14:textId="6BA4DC22" w:rsidR="00B344B4" w:rsidRDefault="00B344B4" w:rsidP="007F6272">
      <w:pPr>
        <w:shd w:val="clear" w:color="auto" w:fill="FFFFFF"/>
        <w:spacing w:before="120" w:after="0" w:line="240" w:lineRule="auto"/>
        <w:ind w:firstLine="300"/>
        <w:jc w:val="both"/>
        <w:rPr>
          <w:lang w:val="vi-VN"/>
        </w:rPr>
      </w:pPr>
      <w:r w:rsidRPr="00444E02">
        <w:rPr>
          <w:lang w:val="vi-VN"/>
        </w:rPr>
        <w:t>T</w:t>
      </w:r>
      <w:r w:rsidRPr="002920E8">
        <w:rPr>
          <w:color w:val="000000"/>
          <w:lang w:val="vi-VN"/>
        </w:rPr>
        <w:t>ăng cường công tác đào tạo, bồi dưỡng nâng cao trình độ nghiệp</w:t>
      </w:r>
      <w:r w:rsidRPr="002920E8">
        <w:rPr>
          <w:rStyle w:val="apple-converted-space"/>
          <w:color w:val="000000"/>
          <w:lang w:val="vi-VN"/>
        </w:rPr>
        <w:t> </w:t>
      </w:r>
      <w:r w:rsidRPr="002920E8">
        <w:rPr>
          <w:color w:val="000000"/>
          <w:lang w:val="vi-VN"/>
        </w:rPr>
        <w:t>vụ,</w:t>
      </w:r>
      <w:r w:rsidRPr="002920E8">
        <w:rPr>
          <w:rStyle w:val="apple-converted-space"/>
          <w:color w:val="000000"/>
          <w:lang w:val="vi-VN"/>
        </w:rPr>
        <w:t> </w:t>
      </w:r>
      <w:r w:rsidRPr="002920E8">
        <w:rPr>
          <w:color w:val="000000"/>
          <w:lang w:val="vi-VN"/>
        </w:rPr>
        <w:t>tính chuyên nghiệp, trách nhiệm, sự </w:t>
      </w:r>
      <w:r w:rsidRPr="002920E8">
        <w:rPr>
          <w:rStyle w:val="text1"/>
          <w:color w:val="070707"/>
          <w:lang w:val="vi-VN"/>
        </w:rPr>
        <w:t xml:space="preserve">năng động, trung thực, kỷ cương, gương mẫu, tận tâm phục vụ nhân dân </w:t>
      </w:r>
      <w:r w:rsidRPr="002920E8">
        <w:rPr>
          <w:color w:val="000000"/>
          <w:lang w:val="vi-VN"/>
        </w:rPr>
        <w:t>trong giải quyết công việc của cán bộ, công chức,</w:t>
      </w:r>
      <w:r w:rsidRPr="002920E8">
        <w:rPr>
          <w:rStyle w:val="apple-converted-space"/>
          <w:color w:val="000000"/>
          <w:lang w:val="vi-VN"/>
        </w:rPr>
        <w:t> </w:t>
      </w:r>
      <w:r w:rsidRPr="002920E8">
        <w:rPr>
          <w:color w:val="000000"/>
          <w:lang w:val="vi-VN"/>
        </w:rPr>
        <w:t>nhất là cán bộ, công chức làm việc tại</w:t>
      </w:r>
      <w:r w:rsidRPr="002920E8">
        <w:rPr>
          <w:rStyle w:val="apple-converted-space"/>
          <w:color w:val="000000"/>
          <w:lang w:val="vi-VN"/>
        </w:rPr>
        <w:t> </w:t>
      </w:r>
      <w:r w:rsidRPr="002920E8">
        <w:rPr>
          <w:color w:val="000000"/>
          <w:lang w:val="vi-VN"/>
        </w:rPr>
        <w:t>bộ phận một cửa nhằm bảo đảm sự hài lòng của tổ chức, cá nhân về chất lượng, thái độ phục vụ khi thực hiện các thủ tục hành chính.</w:t>
      </w:r>
    </w:p>
    <w:p w14:paraId="7E73F062" w14:textId="71944724" w:rsidR="00B344B4" w:rsidRDefault="001E5373" w:rsidP="00DF62B0">
      <w:pPr>
        <w:spacing w:before="120" w:after="0" w:line="240" w:lineRule="auto"/>
        <w:ind w:firstLine="660"/>
        <w:jc w:val="both"/>
        <w:rPr>
          <w:b/>
          <w:bCs/>
          <w:szCs w:val="28"/>
        </w:rPr>
      </w:pPr>
      <w:r w:rsidRPr="001E5373">
        <w:rPr>
          <w:b/>
          <w:bCs/>
          <w:color w:val="222222"/>
          <w:szCs w:val="28"/>
          <w:shd w:val="clear" w:color="auto" w:fill="FFFFFF"/>
        </w:rPr>
        <w:t>I</w:t>
      </w:r>
      <w:r w:rsidR="00B344B4" w:rsidRPr="001E5373">
        <w:rPr>
          <w:b/>
          <w:bCs/>
          <w:szCs w:val="28"/>
          <w:lang w:val="vi-VN"/>
        </w:rPr>
        <w:t>V</w:t>
      </w:r>
      <w:r w:rsidR="00B344B4" w:rsidRPr="002920E8">
        <w:rPr>
          <w:b/>
          <w:bCs/>
          <w:szCs w:val="28"/>
          <w:lang w:val="vi-VN"/>
        </w:rPr>
        <w:t xml:space="preserve">. </w:t>
      </w:r>
      <w:r w:rsidR="00DF62B0">
        <w:rPr>
          <w:b/>
          <w:bCs/>
          <w:szCs w:val="28"/>
        </w:rPr>
        <w:t>Đề nghị công nhận xã, phường, thị trấn đạt chuẩn tiếp cận pháp luật</w:t>
      </w:r>
    </w:p>
    <w:p w14:paraId="4B6162E7" w14:textId="5E68F56E" w:rsidR="00DF62B0" w:rsidRDefault="008854F3" w:rsidP="00DF62B0">
      <w:pPr>
        <w:spacing w:before="120" w:after="0" w:line="240" w:lineRule="auto"/>
        <w:ind w:firstLine="660"/>
        <w:jc w:val="both"/>
        <w:rPr>
          <w:szCs w:val="28"/>
        </w:rPr>
      </w:pPr>
      <w:r w:rsidRPr="00B72A23">
        <w:rPr>
          <w:szCs w:val="28"/>
        </w:rPr>
        <w:t xml:space="preserve">Ủy ban nhân dân Phường 1 kính đề nghị Chủ tịch Ủy ban nhân dân thành phố Đông Hà, tỉnh Quảng Trị xem xét, quyết định công nhận </w:t>
      </w:r>
      <w:r w:rsidR="00B72A23" w:rsidRPr="00B72A23">
        <w:rPr>
          <w:szCs w:val="28"/>
        </w:rPr>
        <w:t>Phường 1 đạt chuẩn tiếp cận pháp luật năm 2022</w:t>
      </w:r>
      <w:r w:rsidR="002A4B56">
        <w:rPr>
          <w:szCs w:val="28"/>
        </w:rPr>
        <w:t>.</w:t>
      </w:r>
    </w:p>
    <w:p w14:paraId="01ECA367" w14:textId="6102A652" w:rsidR="00B344B4" w:rsidRPr="003170B6" w:rsidRDefault="002A4B56" w:rsidP="003170B6">
      <w:pPr>
        <w:spacing w:before="120" w:after="0" w:line="240" w:lineRule="auto"/>
        <w:ind w:firstLine="660"/>
        <w:jc w:val="both"/>
        <w:rPr>
          <w:rFonts w:eastAsia="Times New Roman"/>
          <w:szCs w:val="28"/>
          <w:lang w:val="vi-VN" w:eastAsia="vi-VN"/>
        </w:rPr>
      </w:pPr>
      <w:r>
        <w:rPr>
          <w:szCs w:val="28"/>
        </w:rPr>
        <w:lastRenderedPageBreak/>
        <w:t xml:space="preserve">Kèm theo Báo cáo này </w:t>
      </w:r>
      <w:r w:rsidR="003620D3">
        <w:rPr>
          <w:szCs w:val="28"/>
        </w:rPr>
        <w:t>gồm có:</w:t>
      </w:r>
      <w:r w:rsidR="00287781">
        <w:rPr>
          <w:szCs w:val="28"/>
        </w:rPr>
        <w:t xml:space="preserve"> </w:t>
      </w:r>
      <w:r w:rsidR="003620D3" w:rsidRPr="00287781">
        <w:rPr>
          <w:color w:val="222222"/>
          <w:szCs w:val="28"/>
          <w:shd w:val="clear" w:color="auto" w:fill="FFFFFF"/>
        </w:rPr>
        <w:t>Bản tổng hợp điểm số của các tiêu chí, chỉ tiêu</w:t>
      </w:r>
      <w:r w:rsidR="00581537">
        <w:rPr>
          <w:color w:val="222222"/>
          <w:szCs w:val="28"/>
          <w:shd w:val="clear" w:color="auto" w:fill="FFFFFF"/>
        </w:rPr>
        <w:t>.</w:t>
      </w:r>
      <w:r w:rsidR="00B344B4" w:rsidRPr="002920E8">
        <w:rPr>
          <w:rFonts w:ascii="Arial" w:eastAsia="Times New Roman" w:hAnsi="Arial" w:cs="Arial"/>
          <w:color w:val="222222"/>
          <w:sz w:val="22"/>
          <w:lang w:val="vi-VN" w:eastAsia="vi-VN"/>
        </w:rPr>
        <w:tab/>
      </w:r>
      <w:r w:rsidR="00B344B4" w:rsidRPr="002920E8">
        <w:rPr>
          <w:rFonts w:eastAsia="Times New Roman"/>
          <w:szCs w:val="28"/>
          <w:lang w:val="vi-VN" w:eastAsia="vi-VN"/>
        </w:rPr>
        <w:t xml:space="preserve"> </w:t>
      </w:r>
    </w:p>
    <w:tbl>
      <w:tblPr>
        <w:tblW w:w="9360" w:type="dxa"/>
        <w:tblInd w:w="108" w:type="dxa"/>
        <w:tblLook w:val="0000" w:firstRow="0" w:lastRow="0" w:firstColumn="0" w:lastColumn="0" w:noHBand="0" w:noVBand="0"/>
      </w:tblPr>
      <w:tblGrid>
        <w:gridCol w:w="3150"/>
        <w:gridCol w:w="6210"/>
      </w:tblGrid>
      <w:tr w:rsidR="00B344B4" w:rsidRPr="00CB3C58" w14:paraId="6D23841F" w14:textId="77777777" w:rsidTr="00A71FC3">
        <w:trPr>
          <w:trHeight w:val="75"/>
        </w:trPr>
        <w:tc>
          <w:tcPr>
            <w:tcW w:w="3150" w:type="dxa"/>
          </w:tcPr>
          <w:p w14:paraId="6E455253" w14:textId="77777777" w:rsidR="00B344B4" w:rsidRPr="002920E8" w:rsidRDefault="00B344B4" w:rsidP="00A71FC3">
            <w:pPr>
              <w:spacing w:after="0" w:line="240" w:lineRule="auto"/>
              <w:rPr>
                <w:b/>
                <w:bCs/>
                <w:i/>
                <w:iCs/>
                <w:sz w:val="24"/>
                <w:lang w:val="it-IT"/>
              </w:rPr>
            </w:pPr>
            <w:r w:rsidRPr="002920E8">
              <w:rPr>
                <w:b/>
                <w:bCs/>
                <w:i/>
                <w:iCs/>
                <w:sz w:val="24"/>
                <w:lang w:val="it-IT"/>
              </w:rPr>
              <w:t>Nơi nhận:</w:t>
            </w:r>
          </w:p>
          <w:p w14:paraId="747424ED" w14:textId="37484A44" w:rsidR="00B344B4" w:rsidRPr="002920E8" w:rsidRDefault="00B344B4" w:rsidP="00A71FC3">
            <w:pPr>
              <w:spacing w:after="0" w:line="240" w:lineRule="auto"/>
              <w:rPr>
                <w:bCs/>
                <w:iCs/>
                <w:sz w:val="22"/>
                <w:lang w:val="it-IT"/>
              </w:rPr>
            </w:pPr>
            <w:r w:rsidRPr="002920E8">
              <w:rPr>
                <w:bCs/>
                <w:iCs/>
                <w:sz w:val="22"/>
                <w:lang w:val="it-IT"/>
              </w:rPr>
              <w:t>- UBND thành phố;</w:t>
            </w:r>
          </w:p>
          <w:p w14:paraId="26B982B9" w14:textId="55DF2836" w:rsidR="00B344B4" w:rsidRPr="002920E8" w:rsidRDefault="00B344B4" w:rsidP="00A71FC3">
            <w:pPr>
              <w:spacing w:after="0" w:line="240" w:lineRule="auto"/>
              <w:ind w:right="-38"/>
              <w:jc w:val="both"/>
              <w:rPr>
                <w:bCs/>
                <w:sz w:val="22"/>
                <w:szCs w:val="28"/>
                <w:lang w:val="it-IT"/>
              </w:rPr>
            </w:pPr>
            <w:r w:rsidRPr="002920E8">
              <w:rPr>
                <w:bCs/>
                <w:sz w:val="22"/>
                <w:szCs w:val="28"/>
                <w:lang w:val="it-IT"/>
              </w:rPr>
              <w:t>-</w:t>
            </w:r>
            <w:r w:rsidR="0003570D">
              <w:rPr>
                <w:bCs/>
                <w:sz w:val="22"/>
                <w:szCs w:val="28"/>
                <w:lang w:val="it-IT"/>
              </w:rPr>
              <w:t xml:space="preserve"> </w:t>
            </w:r>
            <w:r w:rsidRPr="002920E8">
              <w:rPr>
                <w:bCs/>
                <w:sz w:val="22"/>
                <w:szCs w:val="28"/>
                <w:lang w:val="it-IT"/>
              </w:rPr>
              <w:t>T</w:t>
            </w:r>
            <w:r>
              <w:rPr>
                <w:bCs/>
                <w:sz w:val="22"/>
                <w:szCs w:val="28"/>
                <w:lang w:val="vi-VN"/>
              </w:rPr>
              <w:t>T</w:t>
            </w:r>
            <w:r w:rsidRPr="002920E8">
              <w:rPr>
                <w:bCs/>
                <w:sz w:val="22"/>
                <w:szCs w:val="28"/>
                <w:lang w:val="it-IT"/>
              </w:rPr>
              <w:t xml:space="preserve"> Đ</w:t>
            </w:r>
            <w:r w:rsidR="005C57A8">
              <w:rPr>
                <w:bCs/>
                <w:sz w:val="22"/>
                <w:szCs w:val="28"/>
                <w:lang w:val="it-IT"/>
              </w:rPr>
              <w:t>ảng ủy, HĐND, UBND</w:t>
            </w:r>
            <w:r w:rsidRPr="002920E8">
              <w:rPr>
                <w:bCs/>
                <w:sz w:val="22"/>
                <w:szCs w:val="28"/>
                <w:lang w:val="it-IT"/>
              </w:rPr>
              <w:t xml:space="preserve"> phường;</w:t>
            </w:r>
          </w:p>
          <w:p w14:paraId="563CB9B1" w14:textId="77777777" w:rsidR="00B344B4" w:rsidRPr="00CB3C58" w:rsidRDefault="00B344B4" w:rsidP="00A71FC3">
            <w:pPr>
              <w:spacing w:after="0" w:line="240" w:lineRule="auto"/>
              <w:rPr>
                <w:bCs/>
                <w:iCs/>
                <w:sz w:val="22"/>
              </w:rPr>
            </w:pPr>
            <w:r w:rsidRPr="00CB3C58">
              <w:rPr>
                <w:bCs/>
                <w:iCs/>
                <w:sz w:val="22"/>
              </w:rPr>
              <w:t>- Lưu: VT,</w:t>
            </w:r>
            <w:r>
              <w:rPr>
                <w:bCs/>
                <w:iCs/>
                <w:sz w:val="22"/>
              </w:rPr>
              <w:t>TP.</w:t>
            </w:r>
          </w:p>
        </w:tc>
        <w:tc>
          <w:tcPr>
            <w:tcW w:w="6210" w:type="dxa"/>
          </w:tcPr>
          <w:p w14:paraId="72AC8C98" w14:textId="77777777" w:rsidR="00B344B4" w:rsidRPr="00825814" w:rsidRDefault="00B344B4" w:rsidP="00A71FC3">
            <w:pPr>
              <w:spacing w:after="0" w:line="240" w:lineRule="auto"/>
              <w:jc w:val="center"/>
              <w:rPr>
                <w:b/>
                <w:szCs w:val="26"/>
                <w:lang w:val="nl-NL"/>
              </w:rPr>
            </w:pPr>
            <w:r w:rsidRPr="00825814">
              <w:rPr>
                <w:b/>
                <w:szCs w:val="26"/>
                <w:lang w:val="nl-NL"/>
              </w:rPr>
              <w:t xml:space="preserve">TM. ỦY BAN NHÂN DÂN </w:t>
            </w:r>
          </w:p>
          <w:p w14:paraId="609AA67E" w14:textId="77777777" w:rsidR="00B344B4" w:rsidRPr="00825814" w:rsidRDefault="00B344B4" w:rsidP="00A71FC3">
            <w:pPr>
              <w:spacing w:after="0" w:line="240" w:lineRule="auto"/>
              <w:jc w:val="center"/>
              <w:rPr>
                <w:b/>
                <w:szCs w:val="26"/>
                <w:lang w:val="nl-NL"/>
              </w:rPr>
            </w:pPr>
            <w:r w:rsidRPr="00825814">
              <w:rPr>
                <w:b/>
                <w:szCs w:val="26"/>
                <w:lang w:val="nl-NL"/>
              </w:rPr>
              <w:t>CHỦ TỊCH</w:t>
            </w:r>
          </w:p>
          <w:p w14:paraId="27F2129B" w14:textId="77777777" w:rsidR="00B344B4" w:rsidRPr="005A2C35" w:rsidRDefault="00B344B4" w:rsidP="00A71FC3">
            <w:pPr>
              <w:spacing w:after="0" w:line="240" w:lineRule="auto"/>
              <w:jc w:val="center"/>
              <w:rPr>
                <w:b/>
                <w:sz w:val="36"/>
                <w:szCs w:val="28"/>
                <w:lang w:val="nl-NL"/>
              </w:rPr>
            </w:pPr>
          </w:p>
          <w:p w14:paraId="0CC08E31" w14:textId="77777777" w:rsidR="00B344B4" w:rsidRDefault="00B344B4" w:rsidP="00A71FC3">
            <w:pPr>
              <w:spacing w:after="0" w:line="240" w:lineRule="auto"/>
              <w:jc w:val="center"/>
              <w:rPr>
                <w:b/>
                <w:szCs w:val="28"/>
                <w:lang w:val="vi-VN"/>
              </w:rPr>
            </w:pPr>
          </w:p>
          <w:p w14:paraId="3DB37A52" w14:textId="77777777" w:rsidR="003170B6" w:rsidRDefault="003170B6" w:rsidP="00A71FC3">
            <w:pPr>
              <w:spacing w:after="0" w:line="240" w:lineRule="auto"/>
              <w:jc w:val="center"/>
              <w:rPr>
                <w:b/>
                <w:szCs w:val="28"/>
                <w:lang w:val="vi-VN"/>
              </w:rPr>
            </w:pPr>
            <w:bookmarkStart w:id="0" w:name="_GoBack"/>
            <w:bookmarkEnd w:id="0"/>
          </w:p>
          <w:p w14:paraId="521BA506" w14:textId="77777777" w:rsidR="00B344B4" w:rsidRPr="00825814" w:rsidRDefault="00B344B4" w:rsidP="00A71FC3">
            <w:pPr>
              <w:spacing w:after="0" w:line="240" w:lineRule="auto"/>
              <w:jc w:val="center"/>
              <w:rPr>
                <w:b/>
                <w:sz w:val="20"/>
                <w:szCs w:val="28"/>
                <w:lang w:val="vi-VN"/>
              </w:rPr>
            </w:pPr>
          </w:p>
          <w:p w14:paraId="0996AC01" w14:textId="4D35DF0C" w:rsidR="00B344B4" w:rsidRPr="003170B6" w:rsidRDefault="003170B6" w:rsidP="00A71FC3">
            <w:pPr>
              <w:spacing w:after="0" w:line="240" w:lineRule="auto"/>
              <w:jc w:val="center"/>
              <w:rPr>
                <w:b/>
                <w:szCs w:val="28"/>
                <w:lang w:val="vi-VN"/>
              </w:rPr>
            </w:pPr>
            <w:r>
              <w:rPr>
                <w:b/>
                <w:szCs w:val="28"/>
                <w:lang w:val="vi-VN"/>
              </w:rPr>
              <w:t>Ngô Hữu Bảy</w:t>
            </w:r>
          </w:p>
          <w:p w14:paraId="74514726" w14:textId="77777777" w:rsidR="00B344B4" w:rsidRPr="005B6172" w:rsidRDefault="00B344B4" w:rsidP="00A71FC3">
            <w:pPr>
              <w:spacing w:after="0" w:line="240" w:lineRule="auto"/>
              <w:jc w:val="center"/>
              <w:rPr>
                <w:b/>
                <w:szCs w:val="28"/>
                <w:lang w:val="vi-VN"/>
              </w:rPr>
            </w:pPr>
          </w:p>
        </w:tc>
      </w:tr>
    </w:tbl>
    <w:p w14:paraId="06909B44" w14:textId="77777777" w:rsidR="00B344B4" w:rsidRDefault="00B344B4" w:rsidP="00B344B4">
      <w:pPr>
        <w:tabs>
          <w:tab w:val="left" w:pos="268"/>
          <w:tab w:val="left" w:pos="938"/>
        </w:tabs>
        <w:spacing w:before="120" w:after="120" w:line="320" w:lineRule="exact"/>
        <w:ind w:firstLine="539"/>
        <w:jc w:val="both"/>
        <w:rPr>
          <w:bCs/>
          <w:spacing w:val="2"/>
          <w:szCs w:val="28"/>
        </w:rPr>
      </w:pPr>
    </w:p>
    <w:p w14:paraId="74A138DF" w14:textId="77777777" w:rsidR="00B344B4" w:rsidRPr="003634CA" w:rsidRDefault="00B344B4" w:rsidP="00B344B4">
      <w:pPr>
        <w:tabs>
          <w:tab w:val="left" w:pos="268"/>
          <w:tab w:val="left" w:pos="938"/>
        </w:tabs>
        <w:spacing w:before="120" w:after="120" w:line="320" w:lineRule="exact"/>
        <w:ind w:firstLine="539"/>
        <w:jc w:val="both"/>
        <w:rPr>
          <w:bCs/>
          <w:spacing w:val="2"/>
          <w:szCs w:val="28"/>
        </w:rPr>
      </w:pPr>
    </w:p>
    <w:p w14:paraId="680FB38D" w14:textId="77777777" w:rsidR="00B344B4" w:rsidRDefault="00B344B4" w:rsidP="00B344B4"/>
    <w:p w14:paraId="3D6821D5" w14:textId="77777777" w:rsidR="00B344B4" w:rsidRDefault="00B344B4" w:rsidP="00B344B4"/>
    <w:p w14:paraId="5EE6BAA6" w14:textId="77777777" w:rsidR="00B344B4" w:rsidRDefault="00B344B4" w:rsidP="00B344B4"/>
    <w:p w14:paraId="54935D14" w14:textId="77777777" w:rsidR="00B344B4" w:rsidRDefault="00B344B4" w:rsidP="00B344B4"/>
    <w:p w14:paraId="34669BE3" w14:textId="77777777" w:rsidR="00B344B4" w:rsidRDefault="00B344B4" w:rsidP="00B344B4"/>
    <w:p w14:paraId="5F772236" w14:textId="77777777" w:rsidR="00B344B4" w:rsidRDefault="00B344B4" w:rsidP="00B344B4"/>
    <w:p w14:paraId="78686E25" w14:textId="77777777" w:rsidR="00B344B4" w:rsidRDefault="00B344B4" w:rsidP="00B344B4"/>
    <w:p w14:paraId="59567D4C" w14:textId="77777777" w:rsidR="00B344B4" w:rsidRDefault="00B344B4" w:rsidP="00B344B4"/>
    <w:p w14:paraId="6611B030" w14:textId="77777777" w:rsidR="00B344B4" w:rsidRDefault="00B344B4" w:rsidP="00B344B4"/>
    <w:p w14:paraId="4FA10AA3" w14:textId="77777777" w:rsidR="00B344B4" w:rsidRDefault="00B344B4" w:rsidP="00B344B4">
      <w:pPr>
        <w:rPr>
          <w:lang w:val="vi-VN"/>
        </w:rPr>
      </w:pPr>
    </w:p>
    <w:p w14:paraId="7021E9F3" w14:textId="77777777" w:rsidR="00B344B4" w:rsidRDefault="00B344B4" w:rsidP="00B344B4">
      <w:pPr>
        <w:rPr>
          <w:lang w:val="vi-VN"/>
        </w:rPr>
      </w:pPr>
    </w:p>
    <w:p w14:paraId="60190E34" w14:textId="77777777" w:rsidR="003122B0" w:rsidRDefault="003122B0"/>
    <w:sectPr w:rsidR="003122B0" w:rsidSect="007E7E3E">
      <w:headerReference w:type="default" r:id="rId9"/>
      <w:pgSz w:w="12240" w:h="15840"/>
      <w:pgMar w:top="1440" w:right="1440" w:bottom="1440" w:left="1440"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2BBB94" w14:textId="77777777" w:rsidR="00B218BA" w:rsidRDefault="00B218BA" w:rsidP="007E7E3E">
      <w:pPr>
        <w:spacing w:after="0" w:line="240" w:lineRule="auto"/>
      </w:pPr>
      <w:r>
        <w:separator/>
      </w:r>
    </w:p>
  </w:endnote>
  <w:endnote w:type="continuationSeparator" w:id="0">
    <w:p w14:paraId="35D0CF8B" w14:textId="77777777" w:rsidR="00B218BA" w:rsidRDefault="00B218BA" w:rsidP="007E7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99F395" w14:textId="77777777" w:rsidR="00B218BA" w:rsidRDefault="00B218BA" w:rsidP="007E7E3E">
      <w:pPr>
        <w:spacing w:after="0" w:line="240" w:lineRule="auto"/>
      </w:pPr>
      <w:r>
        <w:separator/>
      </w:r>
    </w:p>
  </w:footnote>
  <w:footnote w:type="continuationSeparator" w:id="0">
    <w:p w14:paraId="1418E6CF" w14:textId="77777777" w:rsidR="00B218BA" w:rsidRDefault="00B218BA" w:rsidP="007E7E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2916526"/>
      <w:docPartObj>
        <w:docPartGallery w:val="Page Numbers (Top of Page)"/>
        <w:docPartUnique/>
      </w:docPartObj>
    </w:sdtPr>
    <w:sdtEndPr>
      <w:rPr>
        <w:noProof/>
      </w:rPr>
    </w:sdtEndPr>
    <w:sdtContent>
      <w:p w14:paraId="4950456E" w14:textId="5BFD87DD" w:rsidR="007E7E3E" w:rsidRDefault="007E7E3E">
        <w:pPr>
          <w:pStyle w:val="Header"/>
          <w:jc w:val="center"/>
        </w:pPr>
        <w:r>
          <w:fldChar w:fldCharType="begin"/>
        </w:r>
        <w:r>
          <w:instrText xml:space="preserve"> PAGE   \* MERGEFORMAT </w:instrText>
        </w:r>
        <w:r>
          <w:fldChar w:fldCharType="separate"/>
        </w:r>
        <w:r w:rsidR="003170B6">
          <w:rPr>
            <w:noProof/>
          </w:rPr>
          <w:t>5</w:t>
        </w:r>
        <w:r>
          <w:rPr>
            <w:noProof/>
          </w:rPr>
          <w:fldChar w:fldCharType="end"/>
        </w:r>
      </w:p>
    </w:sdtContent>
  </w:sdt>
  <w:p w14:paraId="4DAB97A8" w14:textId="77777777" w:rsidR="007E7E3E" w:rsidRDefault="007E7E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059FA"/>
    <w:multiLevelType w:val="hybridMultilevel"/>
    <w:tmpl w:val="8DD23DA8"/>
    <w:lvl w:ilvl="0" w:tplc="B3765050">
      <w:start w:val="1"/>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
    <w:nsid w:val="05A40228"/>
    <w:multiLevelType w:val="hybridMultilevel"/>
    <w:tmpl w:val="31B69C16"/>
    <w:lvl w:ilvl="0" w:tplc="6926686A">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
    <w:nsid w:val="0E283699"/>
    <w:multiLevelType w:val="hybridMultilevel"/>
    <w:tmpl w:val="3EA6B366"/>
    <w:lvl w:ilvl="0" w:tplc="1E6A1CDA">
      <w:start w:val="3"/>
      <w:numFmt w:val="bullet"/>
      <w:lvlText w:val="-"/>
      <w:lvlJc w:val="left"/>
      <w:pPr>
        <w:ind w:left="660" w:hanging="360"/>
      </w:pPr>
      <w:rPr>
        <w:rFonts w:ascii="Times New Roman" w:eastAsia="Calibri" w:hAnsi="Times New Roman" w:cs="Times New Roman" w:hint="default"/>
        <w:color w:val="222222"/>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3">
    <w:nsid w:val="0FCE15F9"/>
    <w:multiLevelType w:val="hybridMultilevel"/>
    <w:tmpl w:val="AB0A265C"/>
    <w:lvl w:ilvl="0" w:tplc="034E1298">
      <w:start w:val="1"/>
      <w:numFmt w:val="decimal"/>
      <w:lvlText w:val="%1."/>
      <w:lvlJc w:val="left"/>
      <w:pPr>
        <w:ind w:left="1020" w:hanging="360"/>
      </w:pPr>
      <w:rPr>
        <w:rFonts w:hint="default"/>
        <w:color w:val="auto"/>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4">
    <w:nsid w:val="10287EA0"/>
    <w:multiLevelType w:val="hybridMultilevel"/>
    <w:tmpl w:val="4E48A3E2"/>
    <w:lvl w:ilvl="0" w:tplc="65E8DA7C">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5">
    <w:nsid w:val="226B207D"/>
    <w:multiLevelType w:val="hybridMultilevel"/>
    <w:tmpl w:val="D95E67CE"/>
    <w:lvl w:ilvl="0" w:tplc="DBB8AABE">
      <w:start w:val="1"/>
      <w:numFmt w:val="bullet"/>
      <w:lvlText w:val="-"/>
      <w:lvlJc w:val="left"/>
      <w:pPr>
        <w:ind w:left="1020" w:hanging="360"/>
      </w:pPr>
      <w:rPr>
        <w:rFonts w:ascii="Times New Roman" w:eastAsia="Times New Roman" w:hAnsi="Times New Roman" w:cs="Times New Roman"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6">
    <w:nsid w:val="2F3F39A4"/>
    <w:multiLevelType w:val="hybridMultilevel"/>
    <w:tmpl w:val="A0FE9C54"/>
    <w:lvl w:ilvl="0" w:tplc="33CEF236">
      <w:start w:val="1"/>
      <w:numFmt w:val="bullet"/>
      <w:lvlText w:val="-"/>
      <w:lvlJc w:val="left"/>
      <w:pPr>
        <w:ind w:left="1020" w:hanging="360"/>
      </w:pPr>
      <w:rPr>
        <w:rFonts w:ascii="Times New Roman" w:eastAsia="Times New Roman" w:hAnsi="Times New Roman" w:cs="Times New Roman"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7">
    <w:nsid w:val="3E516A05"/>
    <w:multiLevelType w:val="hybridMultilevel"/>
    <w:tmpl w:val="93F4A560"/>
    <w:lvl w:ilvl="0" w:tplc="4C0CC204">
      <w:start w:val="3"/>
      <w:numFmt w:val="bullet"/>
      <w:lvlText w:val="-"/>
      <w:lvlJc w:val="left"/>
      <w:pPr>
        <w:ind w:left="660" w:hanging="360"/>
      </w:pPr>
      <w:rPr>
        <w:rFonts w:ascii="Times New Roman" w:eastAsia="Calibri"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8">
    <w:nsid w:val="4E1D61A7"/>
    <w:multiLevelType w:val="hybridMultilevel"/>
    <w:tmpl w:val="0F76774A"/>
    <w:lvl w:ilvl="0" w:tplc="71E4C902">
      <w:start w:val="3"/>
      <w:numFmt w:val="bullet"/>
      <w:lvlText w:val="-"/>
      <w:lvlJc w:val="left"/>
      <w:pPr>
        <w:ind w:left="660" w:hanging="360"/>
      </w:pPr>
      <w:rPr>
        <w:rFonts w:ascii="Times New Roman" w:eastAsia="Calibri"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9">
    <w:nsid w:val="51BA07DB"/>
    <w:multiLevelType w:val="hybridMultilevel"/>
    <w:tmpl w:val="7C2C1236"/>
    <w:lvl w:ilvl="0" w:tplc="0C2436BE">
      <w:start w:val="3"/>
      <w:numFmt w:val="bullet"/>
      <w:lvlText w:val="-"/>
      <w:lvlJc w:val="left"/>
      <w:pPr>
        <w:ind w:left="660" w:hanging="360"/>
      </w:pPr>
      <w:rPr>
        <w:rFonts w:ascii="Times New Roman" w:eastAsia="Calibri"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0">
    <w:nsid w:val="603E7188"/>
    <w:multiLevelType w:val="hybridMultilevel"/>
    <w:tmpl w:val="90A48558"/>
    <w:lvl w:ilvl="0" w:tplc="2D08F9CC">
      <w:start w:val="1"/>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1">
    <w:nsid w:val="63AE43FC"/>
    <w:multiLevelType w:val="hybridMultilevel"/>
    <w:tmpl w:val="A5BA7EA8"/>
    <w:lvl w:ilvl="0" w:tplc="738885C0">
      <w:start w:val="3"/>
      <w:numFmt w:val="bullet"/>
      <w:lvlText w:val="-"/>
      <w:lvlJc w:val="left"/>
      <w:pPr>
        <w:ind w:left="660" w:hanging="360"/>
      </w:pPr>
      <w:rPr>
        <w:rFonts w:ascii="Times New Roman" w:eastAsia="Calibri"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2">
    <w:nsid w:val="701702F3"/>
    <w:multiLevelType w:val="hybridMultilevel"/>
    <w:tmpl w:val="ADAAED06"/>
    <w:lvl w:ilvl="0" w:tplc="3E3E4D94">
      <w:start w:val="1"/>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3">
    <w:nsid w:val="706D6703"/>
    <w:multiLevelType w:val="hybridMultilevel"/>
    <w:tmpl w:val="21AABE66"/>
    <w:lvl w:ilvl="0" w:tplc="A956BC58">
      <w:start w:val="1"/>
      <w:numFmt w:val="bullet"/>
      <w:lvlText w:val="-"/>
      <w:lvlJc w:val="left"/>
      <w:pPr>
        <w:ind w:left="735" w:hanging="360"/>
      </w:pPr>
      <w:rPr>
        <w:rFonts w:ascii="Times New Roman" w:eastAsia="Calibri" w:hAnsi="Times New Roman" w:cs="Times New Roman"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14">
    <w:nsid w:val="729467B1"/>
    <w:multiLevelType w:val="hybridMultilevel"/>
    <w:tmpl w:val="8246165C"/>
    <w:lvl w:ilvl="0" w:tplc="D248CE44">
      <w:start w:val="1"/>
      <w:numFmt w:val="bullet"/>
      <w:lvlText w:val="-"/>
      <w:lvlJc w:val="left"/>
      <w:pPr>
        <w:ind w:left="645" w:hanging="360"/>
      </w:pPr>
      <w:rPr>
        <w:rFonts w:ascii="Times New Roman" w:eastAsia="Times New Roman"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5">
    <w:nsid w:val="74A81DBF"/>
    <w:multiLevelType w:val="hybridMultilevel"/>
    <w:tmpl w:val="21E832AE"/>
    <w:lvl w:ilvl="0" w:tplc="2C44A2B2">
      <w:start w:val="1"/>
      <w:numFmt w:val="bullet"/>
      <w:lvlText w:val="-"/>
      <w:lvlJc w:val="left"/>
      <w:pPr>
        <w:ind w:left="660" w:hanging="360"/>
      </w:pPr>
      <w:rPr>
        <w:rFonts w:ascii="Times New Roman" w:eastAsia="Calibri"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num w:numId="1">
    <w:abstractNumId w:val="1"/>
  </w:num>
  <w:num w:numId="2">
    <w:abstractNumId w:val="6"/>
  </w:num>
  <w:num w:numId="3">
    <w:abstractNumId w:val="0"/>
  </w:num>
  <w:num w:numId="4">
    <w:abstractNumId w:val="12"/>
  </w:num>
  <w:num w:numId="5">
    <w:abstractNumId w:val="10"/>
  </w:num>
  <w:num w:numId="6">
    <w:abstractNumId w:val="5"/>
  </w:num>
  <w:num w:numId="7">
    <w:abstractNumId w:val="14"/>
  </w:num>
  <w:num w:numId="8">
    <w:abstractNumId w:val="4"/>
  </w:num>
  <w:num w:numId="9">
    <w:abstractNumId w:val="11"/>
  </w:num>
  <w:num w:numId="10">
    <w:abstractNumId w:val="7"/>
  </w:num>
  <w:num w:numId="11">
    <w:abstractNumId w:val="9"/>
  </w:num>
  <w:num w:numId="12">
    <w:abstractNumId w:val="2"/>
  </w:num>
  <w:num w:numId="13">
    <w:abstractNumId w:val="8"/>
  </w:num>
  <w:num w:numId="14">
    <w:abstractNumId w:val="3"/>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4B4"/>
    <w:rsid w:val="00006E5B"/>
    <w:rsid w:val="00025E77"/>
    <w:rsid w:val="00030B1B"/>
    <w:rsid w:val="0003570D"/>
    <w:rsid w:val="00054076"/>
    <w:rsid w:val="00091AE7"/>
    <w:rsid w:val="000A0A9D"/>
    <w:rsid w:val="000D3E11"/>
    <w:rsid w:val="000F7ED7"/>
    <w:rsid w:val="0010275F"/>
    <w:rsid w:val="00107992"/>
    <w:rsid w:val="00125361"/>
    <w:rsid w:val="001309A0"/>
    <w:rsid w:val="001732F0"/>
    <w:rsid w:val="00190FFB"/>
    <w:rsid w:val="00195384"/>
    <w:rsid w:val="001C5659"/>
    <w:rsid w:val="001C5E6B"/>
    <w:rsid w:val="001E5373"/>
    <w:rsid w:val="001F2F18"/>
    <w:rsid w:val="002025B2"/>
    <w:rsid w:val="0023532F"/>
    <w:rsid w:val="00244ED8"/>
    <w:rsid w:val="002465F4"/>
    <w:rsid w:val="00266707"/>
    <w:rsid w:val="00280CB3"/>
    <w:rsid w:val="00287781"/>
    <w:rsid w:val="002A4B56"/>
    <w:rsid w:val="002F5A7A"/>
    <w:rsid w:val="00303B51"/>
    <w:rsid w:val="003122B0"/>
    <w:rsid w:val="003170B6"/>
    <w:rsid w:val="00331952"/>
    <w:rsid w:val="003604F5"/>
    <w:rsid w:val="003620D3"/>
    <w:rsid w:val="0038385D"/>
    <w:rsid w:val="003F3ADE"/>
    <w:rsid w:val="00413EDF"/>
    <w:rsid w:val="00425619"/>
    <w:rsid w:val="00433928"/>
    <w:rsid w:val="00481E1D"/>
    <w:rsid w:val="004E5EDD"/>
    <w:rsid w:val="0050192B"/>
    <w:rsid w:val="00535466"/>
    <w:rsid w:val="00561545"/>
    <w:rsid w:val="00581537"/>
    <w:rsid w:val="005A2E69"/>
    <w:rsid w:val="005C57A8"/>
    <w:rsid w:val="005C7C7D"/>
    <w:rsid w:val="005D7C88"/>
    <w:rsid w:val="005E4E6E"/>
    <w:rsid w:val="005E65CB"/>
    <w:rsid w:val="005F7760"/>
    <w:rsid w:val="00600229"/>
    <w:rsid w:val="00644F0E"/>
    <w:rsid w:val="006557C2"/>
    <w:rsid w:val="00665172"/>
    <w:rsid w:val="006746BA"/>
    <w:rsid w:val="00697FED"/>
    <w:rsid w:val="006A6105"/>
    <w:rsid w:val="006D761A"/>
    <w:rsid w:val="006F35A6"/>
    <w:rsid w:val="00752143"/>
    <w:rsid w:val="007712FA"/>
    <w:rsid w:val="00775D5E"/>
    <w:rsid w:val="00791B4C"/>
    <w:rsid w:val="007E0E27"/>
    <w:rsid w:val="007E7E3E"/>
    <w:rsid w:val="007F6272"/>
    <w:rsid w:val="008031EF"/>
    <w:rsid w:val="0082498D"/>
    <w:rsid w:val="008578F0"/>
    <w:rsid w:val="00876DE2"/>
    <w:rsid w:val="0088471A"/>
    <w:rsid w:val="008854F3"/>
    <w:rsid w:val="008C55F6"/>
    <w:rsid w:val="008F238D"/>
    <w:rsid w:val="00990DFF"/>
    <w:rsid w:val="009A16AA"/>
    <w:rsid w:val="009A60AE"/>
    <w:rsid w:val="009C45B6"/>
    <w:rsid w:val="00A2475A"/>
    <w:rsid w:val="00A26089"/>
    <w:rsid w:val="00A4546A"/>
    <w:rsid w:val="00A7107C"/>
    <w:rsid w:val="00B1041E"/>
    <w:rsid w:val="00B218BA"/>
    <w:rsid w:val="00B25C1D"/>
    <w:rsid w:val="00B344B4"/>
    <w:rsid w:val="00B53D1D"/>
    <w:rsid w:val="00B72A23"/>
    <w:rsid w:val="00B9175E"/>
    <w:rsid w:val="00BC187E"/>
    <w:rsid w:val="00BE2B25"/>
    <w:rsid w:val="00C14B08"/>
    <w:rsid w:val="00C2106A"/>
    <w:rsid w:val="00C21554"/>
    <w:rsid w:val="00C31721"/>
    <w:rsid w:val="00C6161B"/>
    <w:rsid w:val="00C97AF5"/>
    <w:rsid w:val="00CC7805"/>
    <w:rsid w:val="00CF342C"/>
    <w:rsid w:val="00D271E1"/>
    <w:rsid w:val="00D32E44"/>
    <w:rsid w:val="00DC67E0"/>
    <w:rsid w:val="00DD7614"/>
    <w:rsid w:val="00DE0531"/>
    <w:rsid w:val="00DF62B0"/>
    <w:rsid w:val="00E037D3"/>
    <w:rsid w:val="00E725FB"/>
    <w:rsid w:val="00EC1266"/>
    <w:rsid w:val="00ED0DEC"/>
    <w:rsid w:val="00ED578E"/>
    <w:rsid w:val="00F10120"/>
    <w:rsid w:val="00F7752E"/>
    <w:rsid w:val="00F971C1"/>
    <w:rsid w:val="00FA7EFA"/>
    <w:rsid w:val="00FC4206"/>
    <w:rsid w:val="00FD197F"/>
    <w:rsid w:val="00FD7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C0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4B4"/>
    <w:pPr>
      <w:spacing w:after="200" w:line="276"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B344B4"/>
    <w:pPr>
      <w:spacing w:after="160" w:line="240" w:lineRule="exact"/>
      <w:textAlignment w:val="baseline"/>
    </w:pPr>
    <w:rPr>
      <w:rFonts w:ascii="Verdana" w:eastAsia="MS Mincho" w:hAnsi="Verdana"/>
      <w:noProof/>
      <w:sz w:val="20"/>
      <w:szCs w:val="20"/>
      <w:lang w:val="en-GB"/>
    </w:rPr>
  </w:style>
  <w:style w:type="character" w:customStyle="1" w:styleId="apple-converted-space">
    <w:name w:val="apple-converted-space"/>
    <w:basedOn w:val="DefaultParagraphFont"/>
    <w:rsid w:val="00B344B4"/>
  </w:style>
  <w:style w:type="character" w:customStyle="1" w:styleId="text1">
    <w:name w:val="text1"/>
    <w:basedOn w:val="DefaultParagraphFont"/>
    <w:rsid w:val="00B344B4"/>
  </w:style>
  <w:style w:type="paragraph" w:styleId="ListParagraph">
    <w:name w:val="List Paragraph"/>
    <w:basedOn w:val="Normal"/>
    <w:uiPriority w:val="34"/>
    <w:qFormat/>
    <w:rsid w:val="002F5A7A"/>
    <w:pPr>
      <w:ind w:left="720"/>
      <w:contextualSpacing/>
    </w:pPr>
  </w:style>
  <w:style w:type="paragraph" w:styleId="Header">
    <w:name w:val="header"/>
    <w:basedOn w:val="Normal"/>
    <w:link w:val="HeaderChar"/>
    <w:uiPriority w:val="99"/>
    <w:unhideWhenUsed/>
    <w:rsid w:val="007E7E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7E3E"/>
    <w:rPr>
      <w:rFonts w:ascii="Times New Roman" w:eastAsia="Calibri" w:hAnsi="Times New Roman" w:cs="Times New Roman"/>
      <w:sz w:val="28"/>
    </w:rPr>
  </w:style>
  <w:style w:type="paragraph" w:styleId="Footer">
    <w:name w:val="footer"/>
    <w:basedOn w:val="Normal"/>
    <w:link w:val="FooterChar"/>
    <w:uiPriority w:val="99"/>
    <w:unhideWhenUsed/>
    <w:rsid w:val="007E7E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7E3E"/>
    <w:rPr>
      <w:rFonts w:ascii="Times New Roman" w:eastAsia="Calibri"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4B4"/>
    <w:pPr>
      <w:spacing w:after="200" w:line="276"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B344B4"/>
    <w:pPr>
      <w:spacing w:after="160" w:line="240" w:lineRule="exact"/>
      <w:textAlignment w:val="baseline"/>
    </w:pPr>
    <w:rPr>
      <w:rFonts w:ascii="Verdana" w:eastAsia="MS Mincho" w:hAnsi="Verdana"/>
      <w:noProof/>
      <w:sz w:val="20"/>
      <w:szCs w:val="20"/>
      <w:lang w:val="en-GB"/>
    </w:rPr>
  </w:style>
  <w:style w:type="character" w:customStyle="1" w:styleId="apple-converted-space">
    <w:name w:val="apple-converted-space"/>
    <w:basedOn w:val="DefaultParagraphFont"/>
    <w:rsid w:val="00B344B4"/>
  </w:style>
  <w:style w:type="character" w:customStyle="1" w:styleId="text1">
    <w:name w:val="text1"/>
    <w:basedOn w:val="DefaultParagraphFont"/>
    <w:rsid w:val="00B344B4"/>
  </w:style>
  <w:style w:type="paragraph" w:styleId="ListParagraph">
    <w:name w:val="List Paragraph"/>
    <w:basedOn w:val="Normal"/>
    <w:uiPriority w:val="34"/>
    <w:qFormat/>
    <w:rsid w:val="002F5A7A"/>
    <w:pPr>
      <w:ind w:left="720"/>
      <w:contextualSpacing/>
    </w:pPr>
  </w:style>
  <w:style w:type="paragraph" w:styleId="Header">
    <w:name w:val="header"/>
    <w:basedOn w:val="Normal"/>
    <w:link w:val="HeaderChar"/>
    <w:uiPriority w:val="99"/>
    <w:unhideWhenUsed/>
    <w:rsid w:val="007E7E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7E3E"/>
    <w:rPr>
      <w:rFonts w:ascii="Times New Roman" w:eastAsia="Calibri" w:hAnsi="Times New Roman" w:cs="Times New Roman"/>
      <w:sz w:val="28"/>
    </w:rPr>
  </w:style>
  <w:style w:type="paragraph" w:styleId="Footer">
    <w:name w:val="footer"/>
    <w:basedOn w:val="Normal"/>
    <w:link w:val="FooterChar"/>
    <w:uiPriority w:val="99"/>
    <w:unhideWhenUsed/>
    <w:rsid w:val="007E7E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7E3E"/>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C19EF-4C8D-47E0-A2FE-FF74074F3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5</Pages>
  <Words>1293</Words>
  <Characters>7375</Characters>
  <Application>Microsoft Office Word</Application>
  <DocSecurity>0</DocSecurity>
  <Lines>61</Lines>
  <Paragraphs>17</Paragraphs>
  <ScaleCrop>false</ScaleCrop>
  <Company/>
  <LinksUpToDate>false</LinksUpToDate>
  <CharactersWithSpaces>8651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phamthidieuthuy0906@gmail.com</dc:creator>
  <cp:keywords/>
  <dc:description/>
  <cp:lastModifiedBy>Nguyen </cp:lastModifiedBy>
  <cp:revision>117</cp:revision>
  <dcterms:created xsi:type="dcterms:W3CDTF">2023-01-03T03:50:00Z</dcterms:created>
  <dcterms:modified xsi:type="dcterms:W3CDTF">2023-01-03T08:14:00Z</dcterms:modified>
</cp:coreProperties>
</file>